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B5AC" w14:textId="1BDA1232" w:rsidR="003A25F5" w:rsidRDefault="006F0A7D" w:rsidP="005E62A5">
      <w:pPr>
        <w:jc w:val="center"/>
        <w:rPr>
          <w:sz w:val="36"/>
          <w:szCs w:val="36"/>
        </w:rPr>
      </w:pPr>
      <w:r>
        <w:rPr>
          <w:sz w:val="36"/>
          <w:szCs w:val="36"/>
        </w:rPr>
        <w:t>PETER KÁLMÁN</w:t>
      </w:r>
      <w:r w:rsidR="00C24712">
        <w:rPr>
          <w:sz w:val="36"/>
          <w:szCs w:val="36"/>
        </w:rPr>
        <w:t>, Bass-Baritone</w:t>
      </w:r>
    </w:p>
    <w:p w14:paraId="1DD8F00E" w14:textId="77777777" w:rsidR="005E62A5" w:rsidRDefault="005E62A5" w:rsidP="005E62A5">
      <w:pPr>
        <w:jc w:val="center"/>
        <w:rPr>
          <w:sz w:val="36"/>
          <w:szCs w:val="36"/>
        </w:rPr>
      </w:pPr>
    </w:p>
    <w:p w14:paraId="7EF52EDB" w14:textId="77777777" w:rsidR="00C24712" w:rsidRDefault="00C24712" w:rsidP="005E62A5">
      <w:pPr>
        <w:rPr>
          <w:sz w:val="28"/>
          <w:szCs w:val="28"/>
        </w:rPr>
      </w:pPr>
    </w:p>
    <w:p w14:paraId="1BEA9155" w14:textId="77777777" w:rsidR="00CE1772" w:rsidRPr="00A471AF" w:rsidRDefault="00CE1772" w:rsidP="005E62A5"/>
    <w:p w14:paraId="159108F3" w14:textId="07D1786D" w:rsidR="00A66B51" w:rsidRPr="00A471AF" w:rsidRDefault="006F0A7D" w:rsidP="00A66B51">
      <w:pPr>
        <w:rPr>
          <w:rFonts w:eastAsia="Times New Roman" w:cs="Times New Roman"/>
          <w:color w:val="000000" w:themeColor="text1"/>
        </w:rPr>
      </w:pPr>
      <w:r w:rsidRPr="00A471AF">
        <w:rPr>
          <w:rFonts w:eastAsia="Times New Roman" w:cs="Times New Roman"/>
          <w:color w:val="000000" w:themeColor="text1"/>
        </w:rPr>
        <w:t>A broad range of repertoire on leading international stages distinguishes Peter Kálmán as one of the most dynamic bass-baritones before the public today.  Highly regarded for his e</w:t>
      </w:r>
      <w:r w:rsidR="00C175B6" w:rsidRPr="00A471AF">
        <w:rPr>
          <w:rFonts w:eastAsia="Times New Roman" w:cs="Times New Roman"/>
          <w:color w:val="000000" w:themeColor="text1"/>
        </w:rPr>
        <w:t xml:space="preserve">ngaging character portrayals in </w:t>
      </w:r>
      <w:r w:rsidRPr="00A471AF">
        <w:rPr>
          <w:rFonts w:eastAsia="Times New Roman" w:cs="Times New Roman"/>
          <w:color w:val="000000" w:themeColor="text1"/>
        </w:rPr>
        <w:t xml:space="preserve">the Italian </w:t>
      </w:r>
      <w:r w:rsidR="00977DD9" w:rsidRPr="00A471AF">
        <w:rPr>
          <w:rFonts w:eastAsia="Times New Roman" w:cs="Times New Roman"/>
          <w:i/>
          <w:iCs/>
          <w:color w:val="000000" w:themeColor="text1"/>
        </w:rPr>
        <w:t>b</w:t>
      </w:r>
      <w:r w:rsidRPr="00A471AF">
        <w:rPr>
          <w:rFonts w:eastAsia="Times New Roman" w:cs="Times New Roman"/>
          <w:i/>
          <w:iCs/>
          <w:color w:val="000000" w:themeColor="text1"/>
        </w:rPr>
        <w:t>uffo</w:t>
      </w:r>
      <w:r w:rsidRPr="00A471AF">
        <w:rPr>
          <w:rFonts w:eastAsia="Times New Roman" w:cs="Times New Roman"/>
          <w:color w:val="000000" w:themeColor="text1"/>
        </w:rPr>
        <w:t xml:space="preserve"> </w:t>
      </w:r>
      <w:r w:rsidR="00C175B6" w:rsidRPr="00A471AF">
        <w:rPr>
          <w:rFonts w:eastAsia="Times New Roman" w:cs="Times New Roman"/>
          <w:color w:val="000000" w:themeColor="text1"/>
        </w:rPr>
        <w:t>tradition</w:t>
      </w:r>
      <w:r w:rsidRPr="00A471AF">
        <w:rPr>
          <w:rFonts w:eastAsia="Times New Roman" w:cs="Times New Roman"/>
          <w:color w:val="000000" w:themeColor="text1"/>
        </w:rPr>
        <w:t>, he is no less accomplished in the dramatic roles of Bartók, Strauss, and Wagner.</w:t>
      </w:r>
      <w:r w:rsidR="00A66B51" w:rsidRPr="00A471AF">
        <w:rPr>
          <w:rFonts w:eastAsia="Times New Roman" w:cs="Times New Roman"/>
          <w:color w:val="000000" w:themeColor="text1"/>
        </w:rPr>
        <w:t xml:space="preserve">  Collaborations have yielded performances with many of the world’s most prestigious conductors including </w:t>
      </w:r>
      <w:r w:rsidR="00AB43AD" w:rsidRPr="00A471AF">
        <w:rPr>
          <w:rFonts w:eastAsia="Times New Roman" w:cs="Times New Roman"/>
          <w:color w:val="000000" w:themeColor="text1"/>
        </w:rPr>
        <w:t xml:space="preserve">Alain Altinoglu, </w:t>
      </w:r>
      <w:r w:rsidR="00A66B51" w:rsidRPr="00A471AF">
        <w:rPr>
          <w:rFonts w:eastAsia="Times New Roman" w:cs="Times New Roman"/>
          <w:color w:val="000000" w:themeColor="text1"/>
        </w:rPr>
        <w:t>Christoph von Dohnányi</w:t>
      </w:r>
      <w:r w:rsidR="00E85809" w:rsidRPr="00A471AF">
        <w:rPr>
          <w:rFonts w:eastAsia="Times New Roman" w:cs="Times New Roman"/>
          <w:color w:val="000000" w:themeColor="text1"/>
        </w:rPr>
        <w:t>,</w:t>
      </w:r>
      <w:r w:rsidR="00A66B51" w:rsidRPr="00A471AF">
        <w:rPr>
          <w:rFonts w:eastAsia="Times New Roman" w:cs="Times New Roman"/>
          <w:color w:val="000000" w:themeColor="text1"/>
        </w:rPr>
        <w:t xml:space="preserve"> Ádám Fischer, Valery Gergiev, </w:t>
      </w:r>
      <w:r w:rsidR="00193744" w:rsidRPr="00A471AF">
        <w:rPr>
          <w:rFonts w:eastAsia="Times New Roman" w:cs="Times New Roman"/>
          <w:color w:val="000000" w:themeColor="text1"/>
        </w:rPr>
        <w:t xml:space="preserve">Nikolaus Harnoncourt, </w:t>
      </w:r>
      <w:r w:rsidR="0001253D" w:rsidRPr="00A471AF">
        <w:rPr>
          <w:rFonts w:eastAsia="Times New Roman" w:cs="Times New Roman"/>
          <w:color w:val="000000" w:themeColor="text1"/>
        </w:rPr>
        <w:t xml:space="preserve">Enrique Mazzola, </w:t>
      </w:r>
      <w:r w:rsidR="00E61345" w:rsidRPr="00A471AF">
        <w:rPr>
          <w:rFonts w:eastAsia="Times New Roman" w:cs="Times New Roman"/>
          <w:color w:val="000000" w:themeColor="text1"/>
        </w:rPr>
        <w:t xml:space="preserve">Giacomo Sagripanti, </w:t>
      </w:r>
      <w:r w:rsidR="00A66B51" w:rsidRPr="00A471AF">
        <w:rPr>
          <w:rFonts w:eastAsia="Times New Roman" w:cs="Times New Roman"/>
          <w:color w:val="000000" w:themeColor="text1"/>
        </w:rPr>
        <w:t xml:space="preserve">Nello Santi, </w:t>
      </w:r>
      <w:r w:rsidR="00A66B51" w:rsidRPr="00A471AF">
        <w:rPr>
          <w:rFonts w:eastAsia="Times New Roman" w:cs="Arial"/>
          <w:bCs/>
          <w:color w:val="000000" w:themeColor="text1"/>
        </w:rPr>
        <w:t>Stefan Soltész</w:t>
      </w:r>
      <w:r w:rsidR="00E85809" w:rsidRPr="00A471AF">
        <w:rPr>
          <w:rFonts w:eastAsia="Times New Roman" w:cs="Arial"/>
          <w:bCs/>
          <w:color w:val="000000" w:themeColor="text1"/>
        </w:rPr>
        <w:t>, Franz Welser-Möst, and Jaap van Zweden.</w:t>
      </w:r>
    </w:p>
    <w:p w14:paraId="1B0DE4FD" w14:textId="7F4D6905" w:rsidR="004021DF" w:rsidRPr="00A471AF" w:rsidRDefault="004021DF" w:rsidP="00AF2565">
      <w:pPr>
        <w:pStyle w:val="Heading1"/>
        <w:spacing w:before="180" w:beforeAutospacing="0" w:after="0" w:afterAutospacing="0"/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</w:pPr>
      <w:r w:rsidRPr="00A471AF"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  <w:t xml:space="preserve">Honored by the Hungarian State Opera and made a Kammersänger in Spring 2024, Peter Kálmán’s performances </w:t>
      </w:r>
      <w:r w:rsidR="00B72E95"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  <w:t>this</w:t>
      </w:r>
      <w:r w:rsidRPr="00A471AF"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  <w:t xml:space="preserve"> season</w:t>
      </w:r>
      <w:r w:rsidR="00F31D1C" w:rsidRPr="00A471AF"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  <w:t xml:space="preserve"> in Budapest</w:t>
      </w:r>
      <w:r w:rsidRPr="00A471AF"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  <w:t xml:space="preserve"> include the title role of </w:t>
      </w:r>
      <w:r w:rsidRPr="00A471AF">
        <w:rPr>
          <w:rFonts w:asciiTheme="minorHAnsi" w:hAnsiTheme="minorHAnsi"/>
          <w:b w:val="0"/>
          <w:bCs w:val="0"/>
          <w:i/>
          <w:iCs/>
          <w:color w:val="000000" w:themeColor="text1"/>
          <w:sz w:val="24"/>
          <w:szCs w:val="24"/>
        </w:rPr>
        <w:t>Falstaff</w:t>
      </w:r>
      <w:r w:rsidRPr="00A471AF"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  <w:t xml:space="preserve"> in a production directed by Arnaud Bernard and Méphistophélés in </w:t>
      </w:r>
      <w:r w:rsidRPr="00A471AF">
        <w:rPr>
          <w:rFonts w:asciiTheme="minorHAnsi" w:hAnsiTheme="minorHAnsi"/>
          <w:b w:val="0"/>
          <w:bCs w:val="0"/>
          <w:i/>
          <w:iCs/>
          <w:color w:val="000000" w:themeColor="text1"/>
          <w:sz w:val="24"/>
          <w:szCs w:val="24"/>
        </w:rPr>
        <w:t xml:space="preserve">Faust </w:t>
      </w:r>
      <w:r w:rsidRPr="00A471AF"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  <w:t>led by János Kovács.</w:t>
      </w:r>
      <w:r w:rsidR="00F31D1C" w:rsidRPr="00A471AF"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  <w:t xml:space="preserve">  </w:t>
      </w:r>
      <w:r w:rsidRPr="00A471AF"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  <w:t xml:space="preserve">Additional highlights of the season include a Metropolitan Opera debut as Don Bartolo in </w:t>
      </w:r>
      <w:r w:rsidRPr="00A471AF">
        <w:rPr>
          <w:rFonts w:asciiTheme="minorHAnsi" w:hAnsiTheme="minorHAnsi"/>
          <w:b w:val="0"/>
          <w:bCs w:val="0"/>
          <w:i/>
          <w:iCs/>
          <w:color w:val="000000" w:themeColor="text1"/>
          <w:sz w:val="24"/>
          <w:szCs w:val="24"/>
        </w:rPr>
        <w:t>Il barbiere di Siviglia</w:t>
      </w:r>
      <w:r w:rsidR="002A6A3D" w:rsidRPr="00A471AF"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  <w:t xml:space="preserve">, </w:t>
      </w:r>
      <w:r w:rsidRPr="00A471AF"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  <w:t xml:space="preserve">a debut at the Royal Opera House, Covent Garden as Mozart’s Bartolo in </w:t>
      </w:r>
      <w:r w:rsidRPr="00A471AF">
        <w:rPr>
          <w:rFonts w:asciiTheme="minorHAnsi" w:hAnsiTheme="minorHAnsi"/>
          <w:b w:val="0"/>
          <w:bCs w:val="0"/>
          <w:i/>
          <w:iCs/>
          <w:color w:val="000000" w:themeColor="text1"/>
          <w:sz w:val="24"/>
          <w:szCs w:val="24"/>
        </w:rPr>
        <w:t>Le nozze di Figaro</w:t>
      </w:r>
      <w:r w:rsidR="002A6A3D" w:rsidRPr="00A471AF"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  <w:t xml:space="preserve">, and a return to Opéra de Monte-Carlo as Alberich in </w:t>
      </w:r>
      <w:r w:rsidR="002A6A3D" w:rsidRPr="00A471AF">
        <w:rPr>
          <w:rFonts w:asciiTheme="minorHAnsi" w:hAnsiTheme="minorHAnsi"/>
          <w:b w:val="0"/>
          <w:bCs w:val="0"/>
          <w:i/>
          <w:iCs/>
          <w:color w:val="000000" w:themeColor="text1"/>
          <w:sz w:val="24"/>
          <w:szCs w:val="24"/>
        </w:rPr>
        <w:t>Das Rheingold</w:t>
      </w:r>
      <w:r w:rsidR="002A6A3D" w:rsidRPr="00A471AF"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  <w:t xml:space="preserve"> and </w:t>
      </w:r>
      <w:r w:rsidR="00F31D1C" w:rsidRPr="00A471AF"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  <w:t xml:space="preserve">as </w:t>
      </w:r>
      <w:r w:rsidR="002A6A3D" w:rsidRPr="00A471AF"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  <w:t xml:space="preserve">Publio in </w:t>
      </w:r>
      <w:r w:rsidR="002A6A3D" w:rsidRPr="00A471AF">
        <w:rPr>
          <w:rFonts w:asciiTheme="minorHAnsi" w:hAnsiTheme="minorHAnsi"/>
          <w:b w:val="0"/>
          <w:bCs w:val="0"/>
          <w:i/>
          <w:iCs/>
          <w:color w:val="000000" w:themeColor="text1"/>
          <w:sz w:val="24"/>
          <w:szCs w:val="24"/>
        </w:rPr>
        <w:t>La clemenza di Tito</w:t>
      </w:r>
      <w:r w:rsidR="002A6A3D" w:rsidRPr="00A471AF"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  <w:t>.</w:t>
      </w:r>
    </w:p>
    <w:p w14:paraId="78FF42BD" w14:textId="3C6462FB" w:rsidR="00B91192" w:rsidRPr="00A471AF" w:rsidRDefault="005E2E95" w:rsidP="00AF2565">
      <w:pPr>
        <w:pStyle w:val="Heading1"/>
        <w:spacing w:before="180" w:beforeAutospacing="0" w:after="0" w:afterAutospacing="0"/>
        <w:rPr>
          <w:rStyle w:val="Strong"/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  <w:t>His</w:t>
      </w:r>
      <w:r w:rsidR="001C1075" w:rsidRPr="00A471AF"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  <w:t xml:space="preserve"> </w:t>
      </w:r>
      <w:r w:rsidR="009D212A" w:rsidRPr="00A471AF"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  <w:t xml:space="preserve">varied and </w:t>
      </w:r>
      <w:r w:rsidR="001C1075" w:rsidRPr="00A471AF"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  <w:t xml:space="preserve">vibrant diary in the </w:t>
      </w:r>
      <w:r w:rsidR="00B91192" w:rsidRPr="00A471AF"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  <w:t>2023-24</w:t>
      </w:r>
      <w:r w:rsidR="001C1075" w:rsidRPr="00A471AF"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  <w:t xml:space="preserve"> season</w:t>
      </w:r>
      <w:r w:rsidR="002A6A3D" w:rsidRPr="00A471AF"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  <w:t xml:space="preserve"> included</w:t>
      </w:r>
      <w:r w:rsidR="00977DD9" w:rsidRPr="00A471AF"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  <w:t xml:space="preserve"> </w:t>
      </w:r>
      <w:r w:rsidR="00B91192" w:rsidRPr="00A471AF"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  <w:t>a new production</w:t>
      </w:r>
      <w:r w:rsidR="00097FDE" w:rsidRPr="00A471AF"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  <w:t xml:space="preserve"> by Martin Kušej</w:t>
      </w:r>
      <w:r w:rsidR="00B91192" w:rsidRPr="00A471AF"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  <w:t xml:space="preserve"> of </w:t>
      </w:r>
      <w:r w:rsidR="00B91192" w:rsidRPr="00A471AF">
        <w:rPr>
          <w:rFonts w:asciiTheme="minorHAnsi" w:hAnsiTheme="minorHAnsi"/>
          <w:b w:val="0"/>
          <w:bCs w:val="0"/>
          <w:i/>
          <w:iCs/>
          <w:color w:val="000000" w:themeColor="text1"/>
          <w:sz w:val="24"/>
          <w:szCs w:val="24"/>
        </w:rPr>
        <w:t>Le nozze di Figaro</w:t>
      </w:r>
      <w:r w:rsidR="00B91192" w:rsidRPr="00A471AF"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  <w:t xml:space="preserve"> at the Salzburger Festspiele led by Rafaël Pichon, </w:t>
      </w:r>
      <w:r w:rsidR="00B91192" w:rsidRPr="00A471AF">
        <w:rPr>
          <w:rFonts w:asciiTheme="minorHAnsi" w:hAnsiTheme="minorHAnsi"/>
          <w:b w:val="0"/>
          <w:bCs w:val="0"/>
          <w:i/>
          <w:iCs/>
          <w:color w:val="000000" w:themeColor="text1"/>
          <w:sz w:val="24"/>
          <w:szCs w:val="24"/>
        </w:rPr>
        <w:t>La cenerentola</w:t>
      </w:r>
      <w:r w:rsidR="00B91192" w:rsidRPr="00A471AF"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  <w:t xml:space="preserve"> for a debut at Semperoper Dresden and in a new production by Damiano Michieletto at the</w:t>
      </w:r>
      <w:r w:rsidR="009C7E7D" w:rsidRPr="00A471AF"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  <w:t xml:space="preserve"> </w:t>
      </w:r>
      <w:r w:rsidR="00B91192" w:rsidRPr="00A471AF"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  <w:t xml:space="preserve">Théâtre des Champs-Élysées led by </w:t>
      </w:r>
      <w:r w:rsidR="00B91192" w:rsidRPr="00A471AF">
        <w:rPr>
          <w:rStyle w:val="Strong"/>
          <w:rFonts w:asciiTheme="minorHAnsi" w:hAnsiTheme="minorHAnsi"/>
          <w:color w:val="000000" w:themeColor="text1"/>
          <w:sz w:val="24"/>
          <w:szCs w:val="24"/>
        </w:rPr>
        <w:t>Thomas Hengelbrock,</w:t>
      </w:r>
      <w:r w:rsidR="008A782F" w:rsidRPr="00A471AF">
        <w:rPr>
          <w:rStyle w:val="Strong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8A782F" w:rsidRPr="00A471AF">
        <w:rPr>
          <w:rStyle w:val="Strong"/>
          <w:rFonts w:asciiTheme="minorHAnsi" w:hAnsiTheme="minorHAnsi"/>
          <w:i/>
          <w:iCs/>
          <w:color w:val="000000" w:themeColor="text1"/>
          <w:sz w:val="24"/>
          <w:szCs w:val="24"/>
        </w:rPr>
        <w:t>Giulio Cesare</w:t>
      </w:r>
      <w:r w:rsidR="008A782F" w:rsidRPr="00A471AF">
        <w:rPr>
          <w:rStyle w:val="Strong"/>
          <w:rFonts w:asciiTheme="minorHAnsi" w:hAnsiTheme="minorHAnsi"/>
          <w:color w:val="000000" w:themeColor="text1"/>
          <w:sz w:val="24"/>
          <w:szCs w:val="24"/>
        </w:rPr>
        <w:t xml:space="preserve"> at the Wiener Staatsoper in a production by David Livermore</w:t>
      </w:r>
      <w:r w:rsidR="008B1C54" w:rsidRPr="00A471AF">
        <w:rPr>
          <w:rStyle w:val="Strong"/>
          <w:rFonts w:asciiTheme="minorHAnsi" w:hAnsiTheme="minorHAnsi"/>
          <w:color w:val="000000" w:themeColor="text1"/>
          <w:sz w:val="24"/>
          <w:szCs w:val="24"/>
        </w:rPr>
        <w:t xml:space="preserve"> conducted by Gianluca Capuano,</w:t>
      </w:r>
      <w:r w:rsidR="008A782F" w:rsidRPr="00A471AF">
        <w:rPr>
          <w:rStyle w:val="Strong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B91192" w:rsidRPr="00A471AF">
        <w:rPr>
          <w:rStyle w:val="Strong"/>
          <w:rFonts w:asciiTheme="minorHAnsi" w:hAnsiTheme="minorHAnsi"/>
          <w:i/>
          <w:iCs/>
          <w:color w:val="000000" w:themeColor="text1"/>
          <w:sz w:val="24"/>
          <w:szCs w:val="24"/>
        </w:rPr>
        <w:t>L’elisir d’amore</w:t>
      </w:r>
      <w:r w:rsidR="00B91192" w:rsidRPr="00A471AF">
        <w:rPr>
          <w:rStyle w:val="Strong"/>
          <w:rFonts w:asciiTheme="minorHAnsi" w:hAnsiTheme="minorHAnsi"/>
          <w:color w:val="000000" w:themeColor="text1"/>
          <w:sz w:val="24"/>
          <w:szCs w:val="24"/>
        </w:rPr>
        <w:t xml:space="preserve"> at the Latvian National Opera, and </w:t>
      </w:r>
      <w:r w:rsidR="00ED7A0D" w:rsidRPr="00A471AF">
        <w:rPr>
          <w:rStyle w:val="Strong"/>
          <w:rFonts w:asciiTheme="minorHAnsi" w:hAnsiTheme="minorHAnsi"/>
          <w:i/>
          <w:iCs/>
          <w:color w:val="000000" w:themeColor="text1"/>
          <w:sz w:val="24"/>
          <w:szCs w:val="24"/>
        </w:rPr>
        <w:t>Der Ring des Nibelungen</w:t>
      </w:r>
      <w:r w:rsidR="008A782F" w:rsidRPr="00A471AF">
        <w:rPr>
          <w:rStyle w:val="Strong"/>
          <w:rFonts w:asciiTheme="minorHAnsi" w:hAnsiTheme="minorHAnsi"/>
          <w:color w:val="000000" w:themeColor="text1"/>
          <w:sz w:val="24"/>
          <w:szCs w:val="24"/>
        </w:rPr>
        <w:t xml:space="preserve"> and</w:t>
      </w:r>
      <w:r w:rsidR="00ED7A0D" w:rsidRPr="00A471AF">
        <w:rPr>
          <w:rStyle w:val="Strong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ED7A0D" w:rsidRPr="00A471AF">
        <w:rPr>
          <w:rStyle w:val="Strong"/>
          <w:rFonts w:asciiTheme="minorHAnsi" w:hAnsiTheme="minorHAnsi"/>
          <w:i/>
          <w:iCs/>
          <w:color w:val="000000" w:themeColor="text1"/>
          <w:sz w:val="24"/>
          <w:szCs w:val="24"/>
        </w:rPr>
        <w:t>Tosca</w:t>
      </w:r>
      <w:r w:rsidR="00ED7A0D" w:rsidRPr="00A471AF">
        <w:rPr>
          <w:rStyle w:val="Strong"/>
          <w:rFonts w:asciiTheme="minorHAnsi" w:hAnsiTheme="minorHAnsi"/>
          <w:color w:val="000000" w:themeColor="text1"/>
          <w:sz w:val="24"/>
          <w:szCs w:val="24"/>
        </w:rPr>
        <w:t xml:space="preserve"> at the Hungarian State Opera.</w:t>
      </w:r>
    </w:p>
    <w:p w14:paraId="2099F9E6" w14:textId="10A9A30F" w:rsidR="00A93D69" w:rsidRPr="00A471AF" w:rsidRDefault="00A93D69" w:rsidP="00A93D69">
      <w:pPr>
        <w:pStyle w:val="Heading1"/>
        <w:spacing w:before="180" w:beforeAutospacing="0" w:after="0" w:afterAutospacing="0"/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</w:pPr>
      <w:r w:rsidRPr="00A471AF">
        <w:rPr>
          <w:rStyle w:val="Strong"/>
          <w:rFonts w:asciiTheme="minorHAnsi" w:hAnsiTheme="minorHAnsi"/>
          <w:color w:val="000000" w:themeColor="text1"/>
          <w:sz w:val="24"/>
          <w:szCs w:val="24"/>
        </w:rPr>
        <w:t xml:space="preserve">The Budapest native recently bowed </w:t>
      </w:r>
      <w:r w:rsidRPr="00A471AF"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  <w:t xml:space="preserve">as Baron Scarpia in </w:t>
      </w:r>
      <w:r w:rsidRPr="00A471AF">
        <w:rPr>
          <w:rFonts w:asciiTheme="minorHAnsi" w:hAnsiTheme="minorHAnsi"/>
          <w:b w:val="0"/>
          <w:bCs w:val="0"/>
          <w:i/>
          <w:iCs/>
          <w:color w:val="000000" w:themeColor="text1"/>
          <w:sz w:val="24"/>
          <w:szCs w:val="24"/>
        </w:rPr>
        <w:t>Tosca</w:t>
      </w:r>
      <w:r w:rsidRPr="00A471AF"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  <w:t xml:space="preserve">, the Villains in </w:t>
      </w:r>
      <w:r w:rsidRPr="00A471AF">
        <w:rPr>
          <w:rFonts w:asciiTheme="minorHAnsi" w:hAnsiTheme="minorHAnsi"/>
          <w:b w:val="0"/>
          <w:bCs w:val="0"/>
          <w:i/>
          <w:iCs/>
          <w:color w:val="000000" w:themeColor="text1"/>
          <w:sz w:val="24"/>
          <w:szCs w:val="24"/>
        </w:rPr>
        <w:t>Les contes d’Hoffmann</w:t>
      </w:r>
      <w:r w:rsidRPr="00A471AF"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  <w:t xml:space="preserve">, and as Klingsor in </w:t>
      </w:r>
      <w:r w:rsidRPr="00A471AF">
        <w:rPr>
          <w:rFonts w:asciiTheme="minorHAnsi" w:hAnsiTheme="minorHAnsi"/>
          <w:b w:val="0"/>
          <w:bCs w:val="0"/>
          <w:i/>
          <w:iCs/>
          <w:color w:val="000000" w:themeColor="text1"/>
          <w:sz w:val="24"/>
          <w:szCs w:val="24"/>
        </w:rPr>
        <w:t>Parsifal</w:t>
      </w:r>
      <w:r w:rsidRPr="00A471AF"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  <w:t xml:space="preserve">, all at the Hungarian State Opera; as Alberich in </w:t>
      </w:r>
      <w:r w:rsidRPr="00A471AF">
        <w:rPr>
          <w:rFonts w:asciiTheme="minorHAnsi" w:hAnsiTheme="minorHAnsi" w:cs="Arial"/>
          <w:b w:val="0"/>
          <w:bCs w:val="0"/>
          <w:i/>
          <w:color w:val="000000" w:themeColor="text1"/>
          <w:sz w:val="24"/>
          <w:szCs w:val="24"/>
        </w:rPr>
        <w:t>Der Ring des</w:t>
      </w:r>
      <w:r w:rsidRPr="00A471AF">
        <w:rPr>
          <w:rFonts w:asciiTheme="minorHAnsi" w:hAnsiTheme="minorHAnsi" w:cs="Arial"/>
          <w:b w:val="0"/>
          <w:bCs w:val="0"/>
          <w:i/>
          <w:color w:val="000000" w:themeColor="text1"/>
          <w:sz w:val="24"/>
          <w:szCs w:val="24"/>
          <w:shd w:val="clear" w:color="auto" w:fill="FFFFFF"/>
        </w:rPr>
        <w:t> Nibelungen</w:t>
      </w:r>
      <w:r w:rsidRPr="00A471AF">
        <w:rPr>
          <w:rFonts w:asciiTheme="minorHAnsi" w:hAnsiTheme="minorHAnsi" w:cs="Arial"/>
          <w:b w:val="0"/>
          <w:bCs w:val="0"/>
          <w:iCs/>
          <w:color w:val="000000" w:themeColor="text1"/>
          <w:sz w:val="24"/>
          <w:szCs w:val="24"/>
          <w:shd w:val="clear" w:color="auto" w:fill="FFFFFF"/>
        </w:rPr>
        <w:t xml:space="preserve"> for </w:t>
      </w:r>
      <w:r w:rsidRPr="00A471AF"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  <w:t>Müpa Budapest</w:t>
      </w:r>
      <w:r w:rsidR="00370B4F"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  <w:t>,</w:t>
      </w:r>
      <w:r w:rsidRPr="00A471AF"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  <w:t xml:space="preserve"> in Handel’s </w:t>
      </w:r>
      <w:r w:rsidRPr="00A471AF">
        <w:rPr>
          <w:rFonts w:asciiTheme="minorHAnsi" w:hAnsiTheme="minorHAnsi"/>
          <w:b w:val="0"/>
          <w:bCs w:val="0"/>
          <w:i/>
          <w:iCs/>
          <w:color w:val="000000" w:themeColor="text1"/>
          <w:sz w:val="24"/>
          <w:szCs w:val="24"/>
        </w:rPr>
        <w:t>Alcina</w:t>
      </w:r>
      <w:r w:rsidRPr="00A471AF"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  <w:t xml:space="preserve"> at Opéra de Monte-Carlo</w:t>
      </w:r>
      <w:r w:rsidR="00370B4F"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  <w:t>,</w:t>
      </w:r>
      <w:r w:rsidRPr="00A471AF"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  <w:t xml:space="preserve"> and in a European tour production of </w:t>
      </w:r>
      <w:r w:rsidRPr="00A471AF">
        <w:rPr>
          <w:rFonts w:asciiTheme="minorHAnsi" w:hAnsiTheme="minorHAnsi"/>
          <w:b w:val="0"/>
          <w:bCs w:val="0"/>
          <w:i/>
          <w:iCs/>
          <w:color w:val="000000" w:themeColor="text1"/>
          <w:sz w:val="24"/>
          <w:szCs w:val="24"/>
        </w:rPr>
        <w:t>La clemenza di Tito</w:t>
      </w:r>
      <w:r w:rsidRPr="00A471AF"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  <w:t xml:space="preserve"> with </w:t>
      </w:r>
      <w:r w:rsidRPr="00A471AF">
        <w:rPr>
          <w:rFonts w:asciiTheme="minorHAnsi" w:hAnsiTheme="minorHAnsi" w:cs="Arial"/>
          <w:b w:val="0"/>
          <w:bCs w:val="0"/>
          <w:color w:val="000000" w:themeColor="text1"/>
          <w:sz w:val="24"/>
          <w:szCs w:val="24"/>
        </w:rPr>
        <w:t>Les Musiciens du Prince-Monaco under the baton of Gianluca Capuano and starring his frequent musical collaborator, Cecilia Bartoli.</w:t>
      </w:r>
    </w:p>
    <w:p w14:paraId="0951C25C" w14:textId="77777777" w:rsidR="00A93D69" w:rsidRPr="00A471AF" w:rsidRDefault="00A93D69" w:rsidP="00AF2565">
      <w:pPr>
        <w:pStyle w:val="Heading1"/>
        <w:spacing w:before="180" w:beforeAutospacing="0" w:after="0" w:afterAutospacing="0"/>
        <w:rPr>
          <w:rStyle w:val="Strong"/>
          <w:rFonts w:asciiTheme="minorHAnsi" w:hAnsiTheme="minorHAnsi"/>
          <w:color w:val="000000" w:themeColor="text1"/>
          <w:sz w:val="24"/>
          <w:szCs w:val="24"/>
        </w:rPr>
      </w:pPr>
    </w:p>
    <w:p w14:paraId="1F2E771B" w14:textId="77777777" w:rsidR="00A93D69" w:rsidRPr="00A471AF" w:rsidRDefault="00A93D69" w:rsidP="00A93D69">
      <w:pPr>
        <w:rPr>
          <w:rFonts w:eastAsia="Times New Roman" w:cs="Times New Roman"/>
          <w:color w:val="000000" w:themeColor="text1"/>
        </w:rPr>
      </w:pPr>
    </w:p>
    <w:p w14:paraId="03EDF9DF" w14:textId="77777777" w:rsidR="00A93D69" w:rsidRPr="00A471AF" w:rsidRDefault="00A93D69" w:rsidP="00A93D69">
      <w:pPr>
        <w:rPr>
          <w:rFonts w:eastAsia="Times New Roman" w:cs="Times New Roman"/>
          <w:color w:val="000000" w:themeColor="text1"/>
        </w:rPr>
      </w:pPr>
    </w:p>
    <w:p w14:paraId="5E5E7279" w14:textId="77777777" w:rsidR="00A93D69" w:rsidRPr="00A471AF" w:rsidRDefault="00A93D69" w:rsidP="00A93D69">
      <w:pPr>
        <w:rPr>
          <w:rFonts w:eastAsia="Times New Roman" w:cs="Times New Roman"/>
          <w:color w:val="000000" w:themeColor="text1"/>
        </w:rPr>
      </w:pPr>
    </w:p>
    <w:p w14:paraId="70562564" w14:textId="77777777" w:rsidR="00A93D69" w:rsidRPr="00A471AF" w:rsidRDefault="00A93D69" w:rsidP="00A93D69">
      <w:pPr>
        <w:rPr>
          <w:rFonts w:eastAsia="Times New Roman" w:cs="Times New Roman"/>
          <w:color w:val="000000" w:themeColor="text1"/>
        </w:rPr>
      </w:pPr>
    </w:p>
    <w:p w14:paraId="7F15E0B6" w14:textId="77777777" w:rsidR="00A93D69" w:rsidRPr="00A471AF" w:rsidRDefault="00A93D69" w:rsidP="00A93D69">
      <w:pPr>
        <w:rPr>
          <w:rFonts w:eastAsia="Times New Roman" w:cs="Times New Roman"/>
          <w:color w:val="000000" w:themeColor="text1"/>
        </w:rPr>
      </w:pPr>
    </w:p>
    <w:p w14:paraId="7FFF1CBA" w14:textId="77777777" w:rsidR="00A93D69" w:rsidRPr="00A471AF" w:rsidRDefault="00A93D69" w:rsidP="00A93D69">
      <w:pPr>
        <w:rPr>
          <w:rFonts w:eastAsia="Times New Roman" w:cs="Times New Roman"/>
          <w:color w:val="000000" w:themeColor="text1"/>
        </w:rPr>
      </w:pPr>
    </w:p>
    <w:p w14:paraId="450DDCFD" w14:textId="77777777" w:rsidR="00A93D69" w:rsidRPr="00A471AF" w:rsidRDefault="00A93D69" w:rsidP="00A93D69">
      <w:pPr>
        <w:rPr>
          <w:rFonts w:eastAsia="Times New Roman" w:cs="Times New Roman"/>
          <w:color w:val="000000" w:themeColor="text1"/>
        </w:rPr>
      </w:pPr>
    </w:p>
    <w:p w14:paraId="1EA615BB" w14:textId="77777777" w:rsidR="00A93D69" w:rsidRPr="00A471AF" w:rsidRDefault="00A93D69" w:rsidP="00A93D69">
      <w:pPr>
        <w:rPr>
          <w:rFonts w:eastAsia="Times New Roman" w:cs="Times New Roman"/>
          <w:color w:val="000000" w:themeColor="text1"/>
        </w:rPr>
      </w:pPr>
    </w:p>
    <w:p w14:paraId="61DFCACB" w14:textId="77777777" w:rsidR="00A93D69" w:rsidRPr="00A471AF" w:rsidRDefault="00A93D69" w:rsidP="00A93D69">
      <w:pPr>
        <w:rPr>
          <w:rFonts w:eastAsia="Times New Roman" w:cs="Times New Roman"/>
          <w:color w:val="000000" w:themeColor="text1"/>
        </w:rPr>
      </w:pPr>
    </w:p>
    <w:p w14:paraId="2CA07AC9" w14:textId="77777777" w:rsidR="00A93D69" w:rsidRPr="00A471AF" w:rsidRDefault="00A93D69" w:rsidP="00A93D69">
      <w:pPr>
        <w:rPr>
          <w:rFonts w:eastAsia="Times New Roman" w:cs="Times New Roman"/>
          <w:color w:val="000000" w:themeColor="text1"/>
        </w:rPr>
      </w:pPr>
    </w:p>
    <w:p w14:paraId="501567E4" w14:textId="77777777" w:rsidR="0076072E" w:rsidRDefault="0076072E" w:rsidP="00A93D69">
      <w:pPr>
        <w:rPr>
          <w:rFonts w:eastAsia="Times New Roman" w:cs="Times New Roman"/>
          <w:color w:val="000000" w:themeColor="text1"/>
        </w:rPr>
      </w:pPr>
    </w:p>
    <w:p w14:paraId="2AFA0B4D" w14:textId="1724C0E6" w:rsidR="00A93D69" w:rsidRPr="00A471AF" w:rsidRDefault="00A93D69" w:rsidP="00A93D69">
      <w:pPr>
        <w:rPr>
          <w:rFonts w:eastAsia="Times New Roman" w:cs="Times New Roman"/>
          <w:bCs/>
          <w:color w:val="000000" w:themeColor="text1"/>
        </w:rPr>
      </w:pPr>
      <w:r w:rsidRPr="00A471AF">
        <w:rPr>
          <w:rFonts w:eastAsia="Times New Roman" w:cs="Times New Roman"/>
          <w:color w:val="000000" w:themeColor="text1"/>
        </w:rPr>
        <w:t xml:space="preserve">Peter Kálmán made his American operatic debut as Don Magnifico in </w:t>
      </w:r>
      <w:r w:rsidRPr="00A471AF">
        <w:rPr>
          <w:rFonts w:eastAsia="Times New Roman" w:cs="Times New Roman"/>
          <w:i/>
          <w:color w:val="000000" w:themeColor="text1"/>
        </w:rPr>
        <w:t>La cenerentola</w:t>
      </w:r>
      <w:r w:rsidRPr="00A471AF">
        <w:rPr>
          <w:rFonts w:eastAsia="Times New Roman" w:cs="Times New Roman"/>
          <w:color w:val="000000" w:themeColor="text1"/>
        </w:rPr>
        <w:t xml:space="preserve"> at Seattle Opera, and other Buffo highlights of the recent past include </w:t>
      </w:r>
      <w:r w:rsidRPr="00A471AF">
        <w:rPr>
          <w:rFonts w:eastAsia="Times New Roman" w:cs="Arial"/>
          <w:color w:val="000000" w:themeColor="text1"/>
          <w:spacing w:val="3"/>
          <w:shd w:val="clear" w:color="auto" w:fill="FFFFFF"/>
        </w:rPr>
        <w:t xml:space="preserve">Mustafà in </w:t>
      </w:r>
      <w:r w:rsidRPr="00A471AF">
        <w:rPr>
          <w:rFonts w:eastAsia="Times New Roman" w:cs="Arial"/>
          <w:i/>
          <w:color w:val="000000" w:themeColor="text1"/>
          <w:spacing w:val="3"/>
          <w:shd w:val="clear" w:color="auto" w:fill="FFFFFF"/>
        </w:rPr>
        <w:t>L’italiana in Algeri</w:t>
      </w:r>
      <w:r w:rsidRPr="00A471AF">
        <w:rPr>
          <w:rFonts w:eastAsia="Times New Roman" w:cs="Times New Roman"/>
          <w:color w:val="000000" w:themeColor="text1"/>
        </w:rPr>
        <w:t xml:space="preserve"> at the Salzburg Whitsun Festival and </w:t>
      </w:r>
      <w:r w:rsidRPr="00A471AF">
        <w:rPr>
          <w:rFonts w:eastAsia="Times New Roman" w:cs="Times New Roman"/>
          <w:bCs/>
          <w:color w:val="000000" w:themeColor="text1"/>
        </w:rPr>
        <w:t xml:space="preserve">the Théâtre des Champs-Élysées </w:t>
      </w:r>
      <w:r w:rsidRPr="00A471AF">
        <w:rPr>
          <w:rFonts w:eastAsia="Times New Roman" w:cs="Times New Roman"/>
          <w:color w:val="000000" w:themeColor="text1"/>
        </w:rPr>
        <w:t>in a new co-production directed by Moshe Leiser and Patrice Caurier under the baton of Jean-Christophe Spinosi</w:t>
      </w:r>
      <w:r w:rsidR="00370B4F">
        <w:rPr>
          <w:rFonts w:eastAsia="Times New Roman" w:cs="Times New Roman"/>
          <w:bCs/>
          <w:color w:val="000000" w:themeColor="text1"/>
        </w:rPr>
        <w:t>,</w:t>
      </w:r>
      <w:r w:rsidRPr="00A471AF">
        <w:rPr>
          <w:rFonts w:eastAsia="Times New Roman" w:cs="Times New Roman"/>
          <w:bCs/>
          <w:color w:val="000000" w:themeColor="text1"/>
        </w:rPr>
        <w:t xml:space="preserve"> a debut </w:t>
      </w:r>
      <w:r w:rsidRPr="00A471AF">
        <w:rPr>
          <w:rFonts w:eastAsia="Times New Roman" w:cs="Times New Roman"/>
          <w:color w:val="000000" w:themeColor="text1"/>
        </w:rPr>
        <w:t xml:space="preserve">at the </w:t>
      </w:r>
      <w:r w:rsidRPr="00A471AF">
        <w:rPr>
          <w:rFonts w:eastAsia="Times New Roman" w:cs="Times New Roman"/>
          <w:color w:val="000000" w:themeColor="text1"/>
          <w:shd w:val="clear" w:color="auto" w:fill="FFFFFF"/>
        </w:rPr>
        <w:t>Théâtre Royal de </w:t>
      </w:r>
      <w:r w:rsidRPr="00A471AF">
        <w:rPr>
          <w:rFonts w:eastAsia="Times New Roman" w:cs="Times New Roman"/>
          <w:color w:val="000000" w:themeColor="text1"/>
          <w:bdr w:val="none" w:sz="0" w:space="0" w:color="auto" w:frame="1"/>
        </w:rPr>
        <w:t>la</w:t>
      </w:r>
      <w:r w:rsidRPr="00A471AF">
        <w:rPr>
          <w:rFonts w:eastAsia="Times New Roman" w:cs="Times New Roman"/>
          <w:color w:val="000000" w:themeColor="text1"/>
          <w:shd w:val="clear" w:color="auto" w:fill="FFFFFF"/>
        </w:rPr>
        <w:t> </w:t>
      </w:r>
      <w:r w:rsidRPr="00A471AF">
        <w:rPr>
          <w:rFonts w:eastAsia="Times New Roman" w:cs="Times New Roman"/>
          <w:color w:val="000000" w:themeColor="text1"/>
          <w:bdr w:val="none" w:sz="0" w:space="0" w:color="auto" w:frame="1"/>
        </w:rPr>
        <w:t xml:space="preserve">Monnaie as Michele and Gianni Schicchi in a new Tobias Kratzer production of </w:t>
      </w:r>
      <w:r w:rsidRPr="00A471AF">
        <w:rPr>
          <w:rFonts w:eastAsia="Times New Roman" w:cs="Times New Roman"/>
          <w:i/>
          <w:iCs/>
          <w:color w:val="000000" w:themeColor="text1"/>
        </w:rPr>
        <w:t>Il trittico</w:t>
      </w:r>
      <w:r w:rsidRPr="00A471AF">
        <w:rPr>
          <w:rFonts w:eastAsia="Times New Roman" w:cs="Times New Roman"/>
          <w:color w:val="000000" w:themeColor="text1"/>
        </w:rPr>
        <w:t xml:space="preserve"> conducted by Music Director Alain Altinoglu</w:t>
      </w:r>
      <w:r w:rsidR="00370B4F">
        <w:rPr>
          <w:rFonts w:eastAsia="Times New Roman" w:cs="Times New Roman"/>
          <w:bCs/>
          <w:color w:val="000000" w:themeColor="text1"/>
        </w:rPr>
        <w:t>,</w:t>
      </w:r>
      <w:r w:rsidRPr="00A471AF">
        <w:rPr>
          <w:rFonts w:eastAsia="Times New Roman" w:cs="Times New Roman"/>
          <w:bCs/>
          <w:color w:val="000000" w:themeColor="text1"/>
        </w:rPr>
        <w:t xml:space="preserve"> </w:t>
      </w:r>
      <w:r w:rsidRPr="00A471AF">
        <w:rPr>
          <w:rFonts w:eastAsia="Times New Roman" w:cs="Times New Roman"/>
          <w:bCs/>
          <w:i/>
          <w:color w:val="000000" w:themeColor="text1"/>
        </w:rPr>
        <w:t>La cenerentola</w:t>
      </w:r>
      <w:r w:rsidRPr="00A471AF">
        <w:rPr>
          <w:rFonts w:eastAsia="Times New Roman" w:cs="Times New Roman"/>
          <w:bCs/>
          <w:color w:val="000000" w:themeColor="text1"/>
        </w:rPr>
        <w:t xml:space="preserve"> at the Théâtre des Champs-Élysées conducted by Enrique Mazzola</w:t>
      </w:r>
      <w:r w:rsidR="00370B4F">
        <w:rPr>
          <w:rFonts w:eastAsia="Times New Roman" w:cs="Times New Roman"/>
          <w:bCs/>
          <w:color w:val="000000" w:themeColor="text1"/>
        </w:rPr>
        <w:t>,</w:t>
      </w:r>
      <w:r w:rsidRPr="00A471AF">
        <w:rPr>
          <w:rFonts w:eastAsia="Times New Roman" w:cs="Times New Roman"/>
          <w:bCs/>
          <w:color w:val="000000" w:themeColor="text1"/>
        </w:rPr>
        <w:t xml:space="preserve"> a debut at Glyndebourne </w:t>
      </w:r>
      <w:r w:rsidRPr="00A471AF">
        <w:rPr>
          <w:rFonts w:eastAsia="Times New Roman" w:cs="Times New Roman"/>
          <w:color w:val="000000" w:themeColor="text1"/>
        </w:rPr>
        <w:t xml:space="preserve">as Bartolo in a revival of the Michael Grandage production of </w:t>
      </w:r>
      <w:r w:rsidRPr="00A471AF">
        <w:rPr>
          <w:rFonts w:eastAsia="Times New Roman" w:cs="Times New Roman"/>
          <w:i/>
          <w:iCs/>
          <w:color w:val="000000" w:themeColor="text1"/>
        </w:rPr>
        <w:t>Le nozze di Figaro</w:t>
      </w:r>
      <w:r w:rsidR="00370B4F">
        <w:rPr>
          <w:rFonts w:eastAsia="Times New Roman" w:cs="Times New Roman"/>
          <w:color w:val="000000" w:themeColor="text1"/>
        </w:rPr>
        <w:t>,</w:t>
      </w:r>
      <w:r w:rsidRPr="00A471AF">
        <w:rPr>
          <w:rFonts w:eastAsia="Times New Roman" w:cs="Times New Roman"/>
          <w:bCs/>
          <w:color w:val="000000" w:themeColor="text1"/>
        </w:rPr>
        <w:t xml:space="preserve"> </w:t>
      </w:r>
      <w:r w:rsidRPr="00A471AF">
        <w:rPr>
          <w:rFonts w:eastAsia="Times New Roman" w:cs="Times New Roman"/>
          <w:color w:val="000000" w:themeColor="text1"/>
        </w:rPr>
        <w:t xml:space="preserve">a new production by Laurent Pelly of Donizetti’s </w:t>
      </w:r>
      <w:r w:rsidRPr="00A471AF">
        <w:rPr>
          <w:rFonts w:eastAsia="Times New Roman" w:cs="Times New Roman"/>
          <w:bCs/>
          <w:i/>
          <w:iCs/>
          <w:color w:val="000000" w:themeColor="text1"/>
        </w:rPr>
        <w:t>Le convenienze ed inconvenienze teatrali</w:t>
      </w:r>
      <w:r w:rsidRPr="00A471AF">
        <w:rPr>
          <w:rFonts w:eastAsia="Times New Roman" w:cs="Times New Roman"/>
          <w:i/>
          <w:color w:val="000000" w:themeColor="text1"/>
          <w:shd w:val="clear" w:color="auto" w:fill="FFFFFF"/>
        </w:rPr>
        <w:t> </w:t>
      </w:r>
      <w:r w:rsidRPr="00A471AF">
        <w:rPr>
          <w:rFonts w:eastAsia="Times New Roman" w:cs="Times New Roman"/>
          <w:color w:val="000000" w:themeColor="text1"/>
          <w:shd w:val="clear" w:color="auto" w:fill="FFFFFF"/>
        </w:rPr>
        <w:t xml:space="preserve">at the Grand Théâtre du Genève, </w:t>
      </w:r>
      <w:r w:rsidRPr="00A471AF">
        <w:rPr>
          <w:rFonts w:eastAsia="Times New Roman" w:cs="Times New Roman"/>
          <w:bCs/>
          <w:color w:val="000000" w:themeColor="text1"/>
        </w:rPr>
        <w:t xml:space="preserve">and </w:t>
      </w:r>
      <w:r w:rsidRPr="00A471AF">
        <w:rPr>
          <w:rFonts w:eastAsia="Times New Roman" w:cs="Times New Roman"/>
          <w:color w:val="000000" w:themeColor="text1"/>
        </w:rPr>
        <w:t xml:space="preserve">a new production of </w:t>
      </w:r>
      <w:r w:rsidRPr="00A471AF">
        <w:rPr>
          <w:rFonts w:eastAsia="Times New Roman" w:cs="Times New Roman"/>
          <w:i/>
          <w:color w:val="000000" w:themeColor="text1"/>
        </w:rPr>
        <w:t xml:space="preserve">Il barbiere di Siviglia </w:t>
      </w:r>
      <w:r w:rsidRPr="00A471AF">
        <w:rPr>
          <w:rFonts w:eastAsia="Times New Roman" w:cs="Times New Roman"/>
          <w:bCs/>
          <w:color w:val="000000" w:themeColor="text1"/>
        </w:rPr>
        <w:t>at Théâtre des Champs-Élysées directed by Laurent Pelly and led by Jérémie Rhorer.</w:t>
      </w:r>
    </w:p>
    <w:p w14:paraId="07AE871A" w14:textId="77777777" w:rsidR="00032BB4" w:rsidRPr="00A471AF" w:rsidRDefault="00032BB4" w:rsidP="00032BB4">
      <w:pPr>
        <w:rPr>
          <w:rFonts w:eastAsia="Times New Roman" w:cs="Times New Roman"/>
          <w:bCs/>
          <w:color w:val="000000" w:themeColor="text1"/>
        </w:rPr>
      </w:pPr>
    </w:p>
    <w:p w14:paraId="3665F25E" w14:textId="46082DA1" w:rsidR="00976ED7" w:rsidRPr="00A471AF" w:rsidRDefault="0037693D" w:rsidP="00976ED7">
      <w:pPr>
        <w:rPr>
          <w:rFonts w:eastAsia="Times New Roman" w:cs="Times New Roman"/>
          <w:bCs/>
          <w:color w:val="000000" w:themeColor="text1"/>
        </w:rPr>
      </w:pPr>
      <w:r w:rsidRPr="00A471AF">
        <w:rPr>
          <w:rFonts w:eastAsia="Times New Roman" w:cs="Times New Roman"/>
          <w:bCs/>
          <w:color w:val="000000" w:themeColor="text1"/>
        </w:rPr>
        <w:t xml:space="preserve">Equally adept in the dramatic bass-baritone repertoire, the artist has achieved particular international success as </w:t>
      </w:r>
      <w:r w:rsidR="00976ED7" w:rsidRPr="00A471AF">
        <w:rPr>
          <w:rFonts w:eastAsia="Times New Roman" w:cs="Times New Roman"/>
          <w:color w:val="000000" w:themeColor="text1"/>
        </w:rPr>
        <w:t xml:space="preserve">Alberich in </w:t>
      </w:r>
      <w:r w:rsidR="00976ED7" w:rsidRPr="00A471AF">
        <w:rPr>
          <w:rFonts w:eastAsia="Times New Roman" w:cs="Arial"/>
          <w:bCs/>
          <w:i/>
          <w:color w:val="000000" w:themeColor="text1"/>
        </w:rPr>
        <w:t>Der Ring des</w:t>
      </w:r>
      <w:r w:rsidR="00976ED7" w:rsidRPr="00A471AF">
        <w:rPr>
          <w:rFonts w:eastAsia="Times New Roman" w:cs="Arial"/>
          <w:i/>
          <w:color w:val="000000" w:themeColor="text1"/>
          <w:shd w:val="clear" w:color="auto" w:fill="FFFFFF"/>
        </w:rPr>
        <w:t> Nibelungen</w:t>
      </w:r>
      <w:r w:rsidR="00976ED7" w:rsidRPr="00A471AF">
        <w:rPr>
          <w:rFonts w:eastAsia="Times New Roman" w:cs="Arial"/>
          <w:color w:val="000000" w:themeColor="text1"/>
          <w:shd w:val="clear" w:color="auto" w:fill="FFFFFF"/>
        </w:rPr>
        <w:t xml:space="preserve"> </w:t>
      </w:r>
      <w:r w:rsidRPr="00A471AF">
        <w:rPr>
          <w:rFonts w:eastAsia="Times New Roman" w:cs="Arial"/>
          <w:color w:val="000000" w:themeColor="text1"/>
          <w:shd w:val="clear" w:color="auto" w:fill="FFFFFF"/>
        </w:rPr>
        <w:t>and has</w:t>
      </w:r>
      <w:r w:rsidR="0070268C" w:rsidRPr="00A471AF">
        <w:rPr>
          <w:rFonts w:eastAsia="Times New Roman" w:cs="Arial"/>
          <w:color w:val="000000" w:themeColor="text1"/>
          <w:shd w:val="clear" w:color="auto" w:fill="FFFFFF"/>
        </w:rPr>
        <w:t xml:space="preserve"> performed</w:t>
      </w:r>
      <w:r w:rsidRPr="00A471AF">
        <w:rPr>
          <w:rFonts w:eastAsia="Times New Roman" w:cs="Arial"/>
          <w:color w:val="000000" w:themeColor="text1"/>
          <w:shd w:val="clear" w:color="auto" w:fill="FFFFFF"/>
        </w:rPr>
        <w:t xml:space="preserve"> the role </w:t>
      </w:r>
      <w:r w:rsidR="00B6204A" w:rsidRPr="00A471AF">
        <w:rPr>
          <w:rFonts w:eastAsia="Times New Roman" w:cs="Times New Roman"/>
          <w:color w:val="000000" w:themeColor="text1"/>
        </w:rPr>
        <w:t>in Budapest</w:t>
      </w:r>
      <w:r w:rsidR="006B4BD0" w:rsidRPr="00A471AF">
        <w:rPr>
          <w:rFonts w:eastAsia="Times New Roman" w:cs="Times New Roman"/>
          <w:color w:val="000000" w:themeColor="text1"/>
        </w:rPr>
        <w:t xml:space="preserve"> </w:t>
      </w:r>
      <w:r w:rsidR="0070268C" w:rsidRPr="00A471AF">
        <w:rPr>
          <w:rFonts w:eastAsia="Times New Roman" w:cs="Times New Roman"/>
          <w:color w:val="000000" w:themeColor="text1"/>
        </w:rPr>
        <w:t>under the baton of</w:t>
      </w:r>
      <w:r w:rsidR="006B4BD0" w:rsidRPr="00A471AF">
        <w:rPr>
          <w:rFonts w:eastAsia="Times New Roman" w:cs="Times New Roman"/>
          <w:color w:val="000000" w:themeColor="text1"/>
        </w:rPr>
        <w:t xml:space="preserve"> Ádám Fischer and with the Hong Kong Philharmonic </w:t>
      </w:r>
      <w:r w:rsidR="0070268C" w:rsidRPr="00A471AF">
        <w:rPr>
          <w:rFonts w:eastAsia="Times New Roman" w:cs="Times New Roman"/>
          <w:color w:val="000000" w:themeColor="text1"/>
        </w:rPr>
        <w:t>led by</w:t>
      </w:r>
      <w:r w:rsidR="006B4BD0" w:rsidRPr="00A471AF">
        <w:rPr>
          <w:rFonts w:eastAsia="Times New Roman" w:cs="Times New Roman"/>
          <w:color w:val="000000" w:themeColor="text1"/>
        </w:rPr>
        <w:t xml:space="preserve"> Jaap van Zweden (recorded</w:t>
      </w:r>
      <w:r w:rsidR="00140EBA" w:rsidRPr="00A471AF">
        <w:rPr>
          <w:rFonts w:eastAsia="Times New Roman" w:cs="Times New Roman"/>
          <w:color w:val="000000" w:themeColor="text1"/>
        </w:rPr>
        <w:t xml:space="preserve"> </w:t>
      </w:r>
      <w:r w:rsidR="006B4BD0" w:rsidRPr="00A471AF">
        <w:rPr>
          <w:rFonts w:eastAsia="Times New Roman" w:cs="Times New Roman"/>
          <w:color w:val="000000" w:themeColor="text1"/>
        </w:rPr>
        <w:t xml:space="preserve">commercially </w:t>
      </w:r>
      <w:r w:rsidR="00140EBA" w:rsidRPr="00A471AF">
        <w:rPr>
          <w:rFonts w:eastAsia="Times New Roman" w:cs="Times New Roman"/>
          <w:color w:val="000000" w:themeColor="text1"/>
        </w:rPr>
        <w:t>for</w:t>
      </w:r>
      <w:r w:rsidR="006B4BD0" w:rsidRPr="00A471AF">
        <w:rPr>
          <w:rFonts w:eastAsia="Times New Roman" w:cs="Times New Roman"/>
          <w:color w:val="000000" w:themeColor="text1"/>
        </w:rPr>
        <w:t xml:space="preserve"> the Naxos label).</w:t>
      </w:r>
    </w:p>
    <w:p w14:paraId="11033671" w14:textId="77777777" w:rsidR="00524C58" w:rsidRPr="00A471AF" w:rsidRDefault="00524C58" w:rsidP="00976ED7">
      <w:pPr>
        <w:rPr>
          <w:rFonts w:eastAsia="Times New Roman" w:cs="Times New Roman"/>
          <w:color w:val="000000" w:themeColor="text1"/>
        </w:rPr>
      </w:pPr>
    </w:p>
    <w:p w14:paraId="66D4D459" w14:textId="66989B9E" w:rsidR="007710C6" w:rsidRPr="00A471AF" w:rsidRDefault="007710C6" w:rsidP="007710C6">
      <w:pPr>
        <w:rPr>
          <w:rFonts w:eastAsia="Times New Roman" w:cs="Times New Roman"/>
          <w:color w:val="000000" w:themeColor="text1"/>
        </w:rPr>
      </w:pPr>
      <w:r w:rsidRPr="00A471AF">
        <w:rPr>
          <w:rFonts w:eastAsia="Times New Roman" w:cs="Times New Roman"/>
          <w:color w:val="000000" w:themeColor="text1"/>
        </w:rPr>
        <w:t>At the Hungarian State Opera</w:t>
      </w:r>
      <w:r w:rsidR="00140EBA" w:rsidRPr="00A471AF">
        <w:rPr>
          <w:rFonts w:eastAsia="Times New Roman" w:cs="Times New Roman"/>
          <w:color w:val="000000" w:themeColor="text1"/>
        </w:rPr>
        <w:t>,</w:t>
      </w:r>
      <w:r w:rsidRPr="00A471AF">
        <w:rPr>
          <w:rFonts w:eastAsia="Times New Roman" w:cs="Times New Roman"/>
          <w:color w:val="000000" w:themeColor="text1"/>
        </w:rPr>
        <w:t xml:space="preserve"> </w:t>
      </w:r>
      <w:r w:rsidR="001934EE" w:rsidRPr="00A471AF">
        <w:rPr>
          <w:rFonts w:eastAsia="Times New Roman" w:cs="Times New Roman"/>
          <w:bCs/>
          <w:color w:val="000000" w:themeColor="text1"/>
        </w:rPr>
        <w:t>Peter Kálmán</w:t>
      </w:r>
      <w:r w:rsidRPr="00A471AF">
        <w:rPr>
          <w:rFonts w:eastAsia="Times New Roman" w:cs="Times New Roman"/>
          <w:color w:val="000000" w:themeColor="text1"/>
        </w:rPr>
        <w:t xml:space="preserve"> has performed</w:t>
      </w:r>
      <w:r w:rsidR="00032BB4" w:rsidRPr="00A471AF">
        <w:rPr>
          <w:rFonts w:eastAsia="Times New Roman" w:cs="Times New Roman"/>
          <w:color w:val="000000" w:themeColor="text1"/>
        </w:rPr>
        <w:t xml:space="preserve"> </w:t>
      </w:r>
      <w:r w:rsidRPr="00A471AF">
        <w:rPr>
          <w:rFonts w:eastAsia="Times New Roman" w:cs="Times New Roman"/>
          <w:color w:val="000000" w:themeColor="text1"/>
        </w:rPr>
        <w:t xml:space="preserve">Don Alfonso in </w:t>
      </w:r>
      <w:r w:rsidRPr="00A471AF">
        <w:rPr>
          <w:rFonts w:eastAsia="Times New Roman" w:cs="Times New Roman"/>
          <w:i/>
          <w:color w:val="000000" w:themeColor="text1"/>
        </w:rPr>
        <w:t>Così fan tutte</w:t>
      </w:r>
      <w:r w:rsidRPr="00A471AF">
        <w:rPr>
          <w:rFonts w:eastAsia="Times New Roman" w:cs="Times New Roman"/>
          <w:color w:val="000000" w:themeColor="text1"/>
        </w:rPr>
        <w:t xml:space="preserve">, Nick Shadow in </w:t>
      </w:r>
      <w:r w:rsidRPr="00A471AF">
        <w:rPr>
          <w:rFonts w:eastAsia="Times New Roman" w:cs="Times New Roman"/>
          <w:i/>
          <w:color w:val="000000" w:themeColor="text1"/>
        </w:rPr>
        <w:t>The Rake’s Progress</w:t>
      </w:r>
      <w:r w:rsidRPr="00A471AF">
        <w:rPr>
          <w:rFonts w:eastAsia="Times New Roman" w:cs="Times New Roman"/>
          <w:color w:val="000000" w:themeColor="text1"/>
        </w:rPr>
        <w:t xml:space="preserve">, Dulcamara in </w:t>
      </w:r>
      <w:r w:rsidRPr="00A471AF">
        <w:rPr>
          <w:rFonts w:eastAsia="Times New Roman" w:cs="Times New Roman"/>
          <w:i/>
          <w:color w:val="000000" w:themeColor="text1"/>
        </w:rPr>
        <w:t>L’elisir d’amore</w:t>
      </w:r>
      <w:r w:rsidRPr="00A471AF">
        <w:rPr>
          <w:rFonts w:eastAsia="Times New Roman" w:cs="Times New Roman"/>
          <w:color w:val="000000" w:themeColor="text1"/>
        </w:rPr>
        <w:t xml:space="preserve">, Herr von Faninal in </w:t>
      </w:r>
      <w:r w:rsidRPr="00A471AF">
        <w:rPr>
          <w:rFonts w:eastAsia="Times New Roman" w:cs="Times New Roman"/>
          <w:i/>
          <w:color w:val="000000" w:themeColor="text1"/>
        </w:rPr>
        <w:t>Der Rosenkavalier</w:t>
      </w:r>
      <w:r w:rsidRPr="00A471AF">
        <w:rPr>
          <w:rFonts w:eastAsia="Times New Roman" w:cs="Times New Roman"/>
          <w:color w:val="000000" w:themeColor="text1"/>
        </w:rPr>
        <w:t xml:space="preserve">, Sixtus Beckmesser in </w:t>
      </w:r>
      <w:r w:rsidRPr="00A471AF">
        <w:rPr>
          <w:rFonts w:eastAsia="Times New Roman" w:cs="Times New Roman"/>
          <w:i/>
          <w:color w:val="000000" w:themeColor="text1"/>
        </w:rPr>
        <w:t>Die Meistersinger von Nürnberg</w:t>
      </w:r>
      <w:r w:rsidRPr="00A471AF">
        <w:rPr>
          <w:rFonts w:eastAsia="Times New Roman" w:cs="Times New Roman"/>
          <w:color w:val="000000" w:themeColor="text1"/>
        </w:rPr>
        <w:t xml:space="preserve">, the title roles of </w:t>
      </w:r>
      <w:r w:rsidRPr="00A471AF">
        <w:rPr>
          <w:rFonts w:eastAsia="Times New Roman" w:cs="Times New Roman"/>
          <w:i/>
          <w:color w:val="000000" w:themeColor="text1"/>
        </w:rPr>
        <w:t>Don Pasquale</w:t>
      </w:r>
      <w:r w:rsidRPr="00A471AF">
        <w:rPr>
          <w:rFonts w:eastAsia="Times New Roman" w:cs="Times New Roman"/>
          <w:color w:val="000000" w:themeColor="text1"/>
        </w:rPr>
        <w:t xml:space="preserve"> and </w:t>
      </w:r>
      <w:r w:rsidRPr="00A471AF">
        <w:rPr>
          <w:rFonts w:eastAsia="Times New Roman" w:cs="Times New Roman"/>
          <w:i/>
          <w:color w:val="000000" w:themeColor="text1"/>
        </w:rPr>
        <w:t>Gianni Schicchi</w:t>
      </w:r>
      <w:r w:rsidR="00032BB4" w:rsidRPr="00A471AF">
        <w:rPr>
          <w:rFonts w:eastAsia="Times New Roman" w:cs="Times New Roman"/>
          <w:color w:val="000000" w:themeColor="text1"/>
        </w:rPr>
        <w:t>, and</w:t>
      </w:r>
      <w:r w:rsidR="00DD2E3B" w:rsidRPr="00A471AF">
        <w:rPr>
          <w:rFonts w:eastAsia="Times New Roman" w:cs="Times New Roman"/>
          <w:color w:val="000000" w:themeColor="text1"/>
        </w:rPr>
        <w:t xml:space="preserve"> a lead role in</w:t>
      </w:r>
      <w:r w:rsidR="00032BB4" w:rsidRPr="00A471AF">
        <w:rPr>
          <w:rFonts w:eastAsia="Times New Roman" w:cs="Times New Roman"/>
          <w:color w:val="000000" w:themeColor="text1"/>
        </w:rPr>
        <w:t xml:space="preserve"> the world premiere of Levente Gyöngyösi’s </w:t>
      </w:r>
      <w:r w:rsidR="00032BB4" w:rsidRPr="00A471AF">
        <w:rPr>
          <w:rFonts w:eastAsia="Times New Roman" w:cs="Times New Roman"/>
          <w:i/>
          <w:iCs/>
          <w:color w:val="000000" w:themeColor="text1"/>
        </w:rPr>
        <w:t>Master and Margherita.</w:t>
      </w:r>
    </w:p>
    <w:p w14:paraId="652F15C9" w14:textId="77777777" w:rsidR="007710C6" w:rsidRPr="00A471AF" w:rsidRDefault="007710C6" w:rsidP="007710C6">
      <w:pPr>
        <w:rPr>
          <w:rFonts w:eastAsia="Times New Roman" w:cs="Times New Roman"/>
          <w:color w:val="000000" w:themeColor="text1"/>
        </w:rPr>
      </w:pPr>
    </w:p>
    <w:p w14:paraId="439C6AAF" w14:textId="138DCF92" w:rsidR="006F0A7D" w:rsidRPr="00A471AF" w:rsidRDefault="002530F2" w:rsidP="001A76EE">
      <w:pPr>
        <w:rPr>
          <w:rFonts w:eastAsia="Times New Roman" w:cs="Times New Roman"/>
          <w:bCs/>
          <w:color w:val="000000" w:themeColor="text1"/>
        </w:rPr>
      </w:pPr>
      <w:r w:rsidRPr="00A471AF">
        <w:rPr>
          <w:rFonts w:eastAsia="Times New Roman" w:cs="Times New Roman"/>
          <w:bCs/>
          <w:color w:val="000000" w:themeColor="text1"/>
        </w:rPr>
        <w:t>Additional credits that further</w:t>
      </w:r>
      <w:r w:rsidR="000A087F" w:rsidRPr="00A471AF">
        <w:rPr>
          <w:rFonts w:eastAsia="Times New Roman" w:cs="Times New Roman"/>
          <w:bCs/>
          <w:color w:val="000000" w:themeColor="text1"/>
        </w:rPr>
        <w:t xml:space="preserve"> illustrate</w:t>
      </w:r>
      <w:r w:rsidRPr="00A471AF">
        <w:rPr>
          <w:rFonts w:eastAsia="Times New Roman" w:cs="Times New Roman"/>
          <w:bCs/>
          <w:color w:val="000000" w:themeColor="text1"/>
        </w:rPr>
        <w:t xml:space="preserve"> </w:t>
      </w:r>
      <w:r w:rsidR="00DD2E3B" w:rsidRPr="00A471AF">
        <w:rPr>
          <w:rFonts w:eastAsia="Times New Roman" w:cs="Times New Roman"/>
          <w:bCs/>
          <w:color w:val="000000" w:themeColor="text1"/>
        </w:rPr>
        <w:t>his</w:t>
      </w:r>
      <w:r w:rsidRPr="00A471AF">
        <w:rPr>
          <w:rFonts w:eastAsia="Times New Roman" w:cs="Times New Roman"/>
          <w:bCs/>
          <w:color w:val="000000" w:themeColor="text1"/>
        </w:rPr>
        <w:t xml:space="preserve"> </w:t>
      </w:r>
      <w:r w:rsidR="000A087F" w:rsidRPr="00A471AF">
        <w:rPr>
          <w:rFonts w:eastAsia="Times New Roman" w:cs="Times New Roman"/>
          <w:bCs/>
          <w:color w:val="000000" w:themeColor="text1"/>
        </w:rPr>
        <w:t xml:space="preserve">artistic </w:t>
      </w:r>
      <w:r w:rsidRPr="00A471AF">
        <w:rPr>
          <w:rFonts w:eastAsia="Times New Roman" w:cs="Times New Roman"/>
          <w:bCs/>
          <w:color w:val="000000" w:themeColor="text1"/>
        </w:rPr>
        <w:t xml:space="preserve">versatility include </w:t>
      </w:r>
      <w:r w:rsidR="00976ED7" w:rsidRPr="00A471AF">
        <w:rPr>
          <w:rFonts w:eastAsia="Times New Roman" w:cs="Times New Roman"/>
          <w:bCs/>
          <w:color w:val="000000" w:themeColor="text1"/>
        </w:rPr>
        <w:t xml:space="preserve">Schubert’s </w:t>
      </w:r>
      <w:r w:rsidR="00976ED7" w:rsidRPr="00A471AF">
        <w:rPr>
          <w:rFonts w:eastAsia="Times New Roman" w:cs="Times New Roman"/>
          <w:bCs/>
          <w:i/>
          <w:color w:val="000000" w:themeColor="text1"/>
        </w:rPr>
        <w:t xml:space="preserve">Fierrabras </w:t>
      </w:r>
      <w:r w:rsidR="00976ED7" w:rsidRPr="00A471AF">
        <w:rPr>
          <w:rFonts w:eastAsia="Times New Roman" w:cs="Times New Roman"/>
          <w:bCs/>
          <w:color w:val="000000" w:themeColor="text1"/>
        </w:rPr>
        <w:t xml:space="preserve">under the baton of Ingo Metzmacher at the Salzburg Festspiele, </w:t>
      </w:r>
      <w:r w:rsidR="008E400E" w:rsidRPr="00A471AF">
        <w:rPr>
          <w:rFonts w:eastAsia="Times New Roman" w:cs="Times New Roman"/>
          <w:bCs/>
          <w:i/>
          <w:color w:val="000000" w:themeColor="text1"/>
        </w:rPr>
        <w:t>Norma</w:t>
      </w:r>
      <w:r w:rsidR="008E400E" w:rsidRPr="00A471AF">
        <w:rPr>
          <w:rFonts w:eastAsia="Times New Roman" w:cs="Times New Roman"/>
          <w:bCs/>
          <w:color w:val="000000" w:themeColor="text1"/>
        </w:rPr>
        <w:t xml:space="preserve"> in a cast anchored by Cecilia Bartoli with performances in Paris, Baden-Baden, and Monte-Carlo, </w:t>
      </w:r>
      <w:r w:rsidRPr="00A471AF">
        <w:rPr>
          <w:rFonts w:eastAsia="Times New Roman" w:cs="Times New Roman"/>
          <w:bCs/>
          <w:color w:val="000000" w:themeColor="text1"/>
        </w:rPr>
        <w:t xml:space="preserve">Rossini’s </w:t>
      </w:r>
      <w:r w:rsidRPr="00A471AF">
        <w:rPr>
          <w:rFonts w:eastAsia="Times New Roman" w:cs="Times New Roman"/>
          <w:bCs/>
          <w:i/>
          <w:color w:val="000000" w:themeColor="text1"/>
        </w:rPr>
        <w:t>Otello</w:t>
      </w:r>
      <w:r w:rsidRPr="00A471AF">
        <w:rPr>
          <w:rFonts w:eastAsia="Times New Roman" w:cs="Times New Roman"/>
          <w:bCs/>
          <w:color w:val="000000" w:themeColor="text1"/>
        </w:rPr>
        <w:t xml:space="preserve"> at the Opernhaus Zürich</w:t>
      </w:r>
      <w:r w:rsidR="00406ACE" w:rsidRPr="00A471AF">
        <w:rPr>
          <w:rFonts w:eastAsia="Times New Roman" w:cs="Times New Roman"/>
          <w:bCs/>
          <w:color w:val="000000" w:themeColor="text1"/>
        </w:rPr>
        <w:t xml:space="preserve">, </w:t>
      </w:r>
      <w:r w:rsidRPr="00A471AF">
        <w:rPr>
          <w:rFonts w:eastAsia="Times New Roman" w:cs="Times New Roman"/>
          <w:bCs/>
          <w:i/>
          <w:color w:val="000000" w:themeColor="text1"/>
        </w:rPr>
        <w:t>Le Comte Ory</w:t>
      </w:r>
      <w:r w:rsidR="00976ED7" w:rsidRPr="00A471AF">
        <w:rPr>
          <w:rFonts w:eastAsia="Times New Roman" w:cs="Times New Roman"/>
          <w:bCs/>
          <w:color w:val="000000" w:themeColor="text1"/>
        </w:rPr>
        <w:t xml:space="preserve"> at the Theater an der Wien,</w:t>
      </w:r>
      <w:r w:rsidR="008C773F" w:rsidRPr="00A471AF">
        <w:rPr>
          <w:rFonts w:eastAsia="Times New Roman" w:cs="Times New Roman"/>
          <w:bCs/>
          <w:color w:val="000000" w:themeColor="text1"/>
        </w:rPr>
        <w:t xml:space="preserve"> </w:t>
      </w:r>
      <w:r w:rsidRPr="00A471AF">
        <w:rPr>
          <w:rFonts w:eastAsia="Times New Roman" w:cs="Times New Roman"/>
          <w:bCs/>
          <w:color w:val="000000" w:themeColor="text1"/>
        </w:rPr>
        <w:t xml:space="preserve">Handel’s </w:t>
      </w:r>
      <w:r w:rsidRPr="00A471AF">
        <w:rPr>
          <w:rFonts w:eastAsia="Times New Roman" w:cs="Times New Roman"/>
          <w:bCs/>
          <w:i/>
          <w:color w:val="000000" w:themeColor="text1"/>
        </w:rPr>
        <w:t>Semele</w:t>
      </w:r>
      <w:r w:rsidRPr="00A471AF">
        <w:rPr>
          <w:rFonts w:eastAsia="Times New Roman" w:cs="Times New Roman"/>
          <w:bCs/>
          <w:color w:val="000000" w:themeColor="text1"/>
        </w:rPr>
        <w:t xml:space="preserve"> a</w:t>
      </w:r>
      <w:r w:rsidR="00976ED7" w:rsidRPr="00A471AF">
        <w:rPr>
          <w:rFonts w:eastAsia="Times New Roman" w:cs="Times New Roman"/>
          <w:bCs/>
          <w:color w:val="000000" w:themeColor="text1"/>
        </w:rPr>
        <w:t>t the Salzburg Whitsun Festival,</w:t>
      </w:r>
      <w:r w:rsidRPr="00A471AF">
        <w:rPr>
          <w:rFonts w:eastAsia="Times New Roman" w:cs="Times New Roman"/>
          <w:bCs/>
          <w:color w:val="000000" w:themeColor="text1"/>
        </w:rPr>
        <w:t xml:space="preserve"> and</w:t>
      </w:r>
      <w:r w:rsidR="001A3110" w:rsidRPr="00A471AF">
        <w:rPr>
          <w:rFonts w:eastAsia="Times New Roman" w:cs="Times New Roman"/>
          <w:bCs/>
          <w:color w:val="000000" w:themeColor="text1"/>
        </w:rPr>
        <w:t xml:space="preserve"> staged presentations of</w:t>
      </w:r>
      <w:r w:rsidRPr="00A471AF">
        <w:rPr>
          <w:rFonts w:eastAsia="Times New Roman" w:cs="Times New Roman"/>
          <w:bCs/>
          <w:color w:val="000000" w:themeColor="text1"/>
        </w:rPr>
        <w:t xml:space="preserve"> </w:t>
      </w:r>
      <w:r w:rsidR="007A06F3" w:rsidRPr="00A471AF">
        <w:rPr>
          <w:rFonts w:eastAsia="Times New Roman" w:cs="Times New Roman"/>
          <w:i/>
          <w:color w:val="000000" w:themeColor="text1"/>
        </w:rPr>
        <w:t>Le n</w:t>
      </w:r>
      <w:r w:rsidRPr="00A471AF">
        <w:rPr>
          <w:rFonts w:eastAsia="Times New Roman" w:cs="Times New Roman"/>
          <w:i/>
          <w:color w:val="000000" w:themeColor="text1"/>
        </w:rPr>
        <w:t>ozze di Figaro</w:t>
      </w:r>
      <w:r w:rsidRPr="00A471AF">
        <w:rPr>
          <w:rFonts w:eastAsia="Times New Roman" w:cs="Times New Roman"/>
          <w:color w:val="000000" w:themeColor="text1"/>
        </w:rPr>
        <w:t xml:space="preserve"> under the baton</w:t>
      </w:r>
      <w:r w:rsidR="008C773F" w:rsidRPr="00A471AF">
        <w:rPr>
          <w:rFonts w:eastAsia="Times New Roman" w:cs="Times New Roman"/>
          <w:color w:val="000000" w:themeColor="text1"/>
        </w:rPr>
        <w:t>s</w:t>
      </w:r>
      <w:r w:rsidRPr="00A471AF">
        <w:rPr>
          <w:rFonts w:eastAsia="Times New Roman" w:cs="Times New Roman"/>
          <w:color w:val="000000" w:themeColor="text1"/>
        </w:rPr>
        <w:t xml:space="preserve"> of Paul McCreesh at Vlaamse Opera, at Theater an der Wien with Marc Minkowski, and in concert under the direction o</w:t>
      </w:r>
      <w:r w:rsidR="001A3110" w:rsidRPr="00A471AF">
        <w:rPr>
          <w:rFonts w:eastAsia="Times New Roman" w:cs="Times New Roman"/>
          <w:color w:val="000000" w:themeColor="text1"/>
        </w:rPr>
        <w:t>f the late Nikolaus Harnoncourt in Vienna.</w:t>
      </w:r>
    </w:p>
    <w:p w14:paraId="05C3E40B" w14:textId="77777777" w:rsidR="006F0A7D" w:rsidRPr="00A471AF" w:rsidRDefault="006F0A7D" w:rsidP="005E62A5">
      <w:pPr>
        <w:rPr>
          <w:color w:val="000000" w:themeColor="text1"/>
        </w:rPr>
      </w:pPr>
    </w:p>
    <w:sectPr w:rsidR="006F0A7D" w:rsidRPr="00A471AF" w:rsidSect="00C827A4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4F0EF" w14:textId="77777777" w:rsidR="00D86FE9" w:rsidRDefault="00D86FE9" w:rsidP="003A25F5">
      <w:r>
        <w:separator/>
      </w:r>
    </w:p>
  </w:endnote>
  <w:endnote w:type="continuationSeparator" w:id="0">
    <w:p w14:paraId="14A99359" w14:textId="77777777" w:rsidR="00D86FE9" w:rsidRDefault="00D86FE9" w:rsidP="003A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A1BD" w14:textId="5E659F85" w:rsidR="00644C37" w:rsidRPr="00255C1E" w:rsidRDefault="008D70F7" w:rsidP="00255C1E">
    <w:pPr>
      <w:jc w:val="center"/>
      <w:rPr>
        <w:sz w:val="28"/>
        <w:szCs w:val="28"/>
      </w:rPr>
    </w:pPr>
    <w:r>
      <w:rPr>
        <w:sz w:val="28"/>
        <w:szCs w:val="28"/>
      </w:rPr>
      <w:t>A</w:t>
    </w:r>
    <w:r w:rsidR="00433308">
      <w:rPr>
        <w:sz w:val="28"/>
        <w:szCs w:val="28"/>
      </w:rPr>
      <w:t>UGUST 202</w:t>
    </w:r>
    <w:r w:rsidR="00DD2E3B">
      <w:rPr>
        <w:sz w:val="28"/>
        <w:szCs w:val="28"/>
      </w:rPr>
      <w:t>4</w:t>
    </w:r>
    <w:r w:rsidR="00644C37" w:rsidRPr="00255C1E">
      <w:rPr>
        <w:sz w:val="28"/>
        <w:szCs w:val="28"/>
      </w:rPr>
      <w:t xml:space="preserve">: PLEASE DESTROY PREVIOUSLY DATED </w:t>
    </w:r>
    <w:r w:rsidR="00644C37">
      <w:rPr>
        <w:sz w:val="28"/>
        <w:szCs w:val="28"/>
      </w:rPr>
      <w:t>MATERIALS</w:t>
    </w:r>
  </w:p>
  <w:p w14:paraId="735FBD81" w14:textId="77777777" w:rsidR="00644C37" w:rsidRPr="00255C1E" w:rsidRDefault="00644C37" w:rsidP="00255C1E">
    <w:pPr>
      <w:jc w:val="center"/>
      <w:rPr>
        <w:sz w:val="28"/>
        <w:szCs w:val="28"/>
      </w:rPr>
    </w:pPr>
    <w:r w:rsidRPr="00255C1E">
      <w:rPr>
        <w:sz w:val="28"/>
        <w:szCs w:val="28"/>
      </w:rPr>
      <w:t>For additional information, please contact Étude Arts, LLC</w:t>
    </w:r>
  </w:p>
  <w:p w14:paraId="3AF5E2A4" w14:textId="77777777" w:rsidR="00644C37" w:rsidRPr="00255C1E" w:rsidRDefault="00000000" w:rsidP="00255C1E">
    <w:pPr>
      <w:jc w:val="center"/>
      <w:rPr>
        <w:sz w:val="28"/>
        <w:szCs w:val="28"/>
      </w:rPr>
    </w:pPr>
    <w:hyperlink r:id="rId1" w:history="1">
      <w:r w:rsidR="00644C37" w:rsidRPr="00255C1E">
        <w:rPr>
          <w:rStyle w:val="Hyperlink"/>
          <w:sz w:val="28"/>
          <w:szCs w:val="28"/>
        </w:rPr>
        <w:t>www.etudearts.com</w:t>
      </w:r>
    </w:hyperlink>
  </w:p>
  <w:p w14:paraId="06049342" w14:textId="77777777" w:rsidR="00644C37" w:rsidRDefault="00644C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ACBB3" w14:textId="77777777" w:rsidR="00D86FE9" w:rsidRDefault="00D86FE9" w:rsidP="003A25F5">
      <w:r>
        <w:separator/>
      </w:r>
    </w:p>
  </w:footnote>
  <w:footnote w:type="continuationSeparator" w:id="0">
    <w:p w14:paraId="272C5CC9" w14:textId="77777777" w:rsidR="00D86FE9" w:rsidRDefault="00D86FE9" w:rsidP="003A2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C95C" w14:textId="77777777" w:rsidR="00644C37" w:rsidRDefault="00644C37" w:rsidP="003A25F5">
    <w:pPr>
      <w:pStyle w:val="Header"/>
    </w:pPr>
    <w:r w:rsidRPr="00D920BE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859F8CE" wp14:editId="1EAAB63A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1028700" cy="1028700"/>
          <wp:effectExtent l="0" t="0" r="12700" b="12700"/>
          <wp:wrapTight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ight>
          <wp:docPr id="1" name="Picture 1" descr="Macintosh HD:Users:BillPalant1:Documents:Etude Arts Logos:Black:RGB:EtudeArts_Logo_Black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illPalant1:Documents:Etude Arts Logos:Black:RGB:EtudeArts_Logo_Black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F5"/>
    <w:rsid w:val="0001253D"/>
    <w:rsid w:val="00024B94"/>
    <w:rsid w:val="00032BB4"/>
    <w:rsid w:val="00046839"/>
    <w:rsid w:val="0006072D"/>
    <w:rsid w:val="00097FDE"/>
    <w:rsid w:val="000A087F"/>
    <w:rsid w:val="001142E5"/>
    <w:rsid w:val="00140B30"/>
    <w:rsid w:val="00140EBA"/>
    <w:rsid w:val="001543AE"/>
    <w:rsid w:val="00181664"/>
    <w:rsid w:val="001934EE"/>
    <w:rsid w:val="00193744"/>
    <w:rsid w:val="001A3110"/>
    <w:rsid w:val="001A76EE"/>
    <w:rsid w:val="001B3131"/>
    <w:rsid w:val="001B7D8D"/>
    <w:rsid w:val="001C1075"/>
    <w:rsid w:val="00233ECC"/>
    <w:rsid w:val="00234116"/>
    <w:rsid w:val="002530F2"/>
    <w:rsid w:val="00255C1E"/>
    <w:rsid w:val="00263874"/>
    <w:rsid w:val="00290054"/>
    <w:rsid w:val="002A2AD7"/>
    <w:rsid w:val="002A6A3D"/>
    <w:rsid w:val="002C2783"/>
    <w:rsid w:val="002F510E"/>
    <w:rsid w:val="003076B1"/>
    <w:rsid w:val="0032788E"/>
    <w:rsid w:val="0036548C"/>
    <w:rsid w:val="00370B4F"/>
    <w:rsid w:val="0037693D"/>
    <w:rsid w:val="003A25F5"/>
    <w:rsid w:val="003A5941"/>
    <w:rsid w:val="003B0852"/>
    <w:rsid w:val="003C0998"/>
    <w:rsid w:val="004021DF"/>
    <w:rsid w:val="00406ACE"/>
    <w:rsid w:val="004214F9"/>
    <w:rsid w:val="00427647"/>
    <w:rsid w:val="00433308"/>
    <w:rsid w:val="00443B4B"/>
    <w:rsid w:val="004578D4"/>
    <w:rsid w:val="00463560"/>
    <w:rsid w:val="004A53E4"/>
    <w:rsid w:val="004A62BF"/>
    <w:rsid w:val="004A7133"/>
    <w:rsid w:val="004C700F"/>
    <w:rsid w:val="0050053A"/>
    <w:rsid w:val="00507D5D"/>
    <w:rsid w:val="00524C58"/>
    <w:rsid w:val="00543224"/>
    <w:rsid w:val="0058478C"/>
    <w:rsid w:val="005953E9"/>
    <w:rsid w:val="0059752B"/>
    <w:rsid w:val="005D65DA"/>
    <w:rsid w:val="005E2E95"/>
    <w:rsid w:val="005E5815"/>
    <w:rsid w:val="005E62A5"/>
    <w:rsid w:val="00602CB3"/>
    <w:rsid w:val="00634267"/>
    <w:rsid w:val="00640D8F"/>
    <w:rsid w:val="00644C37"/>
    <w:rsid w:val="00691479"/>
    <w:rsid w:val="006A3DD4"/>
    <w:rsid w:val="006B47B5"/>
    <w:rsid w:val="006B4BD0"/>
    <w:rsid w:val="006B7747"/>
    <w:rsid w:val="006F0A7D"/>
    <w:rsid w:val="0070268C"/>
    <w:rsid w:val="00704FBD"/>
    <w:rsid w:val="00727065"/>
    <w:rsid w:val="007422C7"/>
    <w:rsid w:val="0076072E"/>
    <w:rsid w:val="00760AA6"/>
    <w:rsid w:val="0076143A"/>
    <w:rsid w:val="007710C6"/>
    <w:rsid w:val="007A06F3"/>
    <w:rsid w:val="007A5BAE"/>
    <w:rsid w:val="007C6729"/>
    <w:rsid w:val="007D394D"/>
    <w:rsid w:val="007D5AA5"/>
    <w:rsid w:val="007F3186"/>
    <w:rsid w:val="00810ED3"/>
    <w:rsid w:val="00851A35"/>
    <w:rsid w:val="008740D6"/>
    <w:rsid w:val="008873F9"/>
    <w:rsid w:val="008A5827"/>
    <w:rsid w:val="008A782F"/>
    <w:rsid w:val="008A7BA5"/>
    <w:rsid w:val="008B1C54"/>
    <w:rsid w:val="008C773F"/>
    <w:rsid w:val="008D70F7"/>
    <w:rsid w:val="008E400E"/>
    <w:rsid w:val="008E7D88"/>
    <w:rsid w:val="00904E75"/>
    <w:rsid w:val="00911598"/>
    <w:rsid w:val="009202F4"/>
    <w:rsid w:val="00930B5A"/>
    <w:rsid w:val="00943332"/>
    <w:rsid w:val="0096037F"/>
    <w:rsid w:val="00971AEA"/>
    <w:rsid w:val="00976ED7"/>
    <w:rsid w:val="00977DD9"/>
    <w:rsid w:val="00984392"/>
    <w:rsid w:val="009A7A86"/>
    <w:rsid w:val="009C7E7D"/>
    <w:rsid w:val="009D212A"/>
    <w:rsid w:val="009E55BD"/>
    <w:rsid w:val="00A11A5B"/>
    <w:rsid w:val="00A15448"/>
    <w:rsid w:val="00A312C6"/>
    <w:rsid w:val="00A471AF"/>
    <w:rsid w:val="00A5540F"/>
    <w:rsid w:val="00A66B51"/>
    <w:rsid w:val="00A7258D"/>
    <w:rsid w:val="00A92C24"/>
    <w:rsid w:val="00A93D69"/>
    <w:rsid w:val="00AA701F"/>
    <w:rsid w:val="00AB43AD"/>
    <w:rsid w:val="00AF2565"/>
    <w:rsid w:val="00B0693A"/>
    <w:rsid w:val="00B45E96"/>
    <w:rsid w:val="00B507B4"/>
    <w:rsid w:val="00B6204A"/>
    <w:rsid w:val="00B6218F"/>
    <w:rsid w:val="00B70F63"/>
    <w:rsid w:val="00B72E95"/>
    <w:rsid w:val="00B91192"/>
    <w:rsid w:val="00BA1FAE"/>
    <w:rsid w:val="00BA4C5F"/>
    <w:rsid w:val="00BD3D58"/>
    <w:rsid w:val="00BD55F0"/>
    <w:rsid w:val="00C175B6"/>
    <w:rsid w:val="00C243FF"/>
    <w:rsid w:val="00C24712"/>
    <w:rsid w:val="00C55FBC"/>
    <w:rsid w:val="00C775DA"/>
    <w:rsid w:val="00C77698"/>
    <w:rsid w:val="00C827A4"/>
    <w:rsid w:val="00C83162"/>
    <w:rsid w:val="00C974FF"/>
    <w:rsid w:val="00CA2F17"/>
    <w:rsid w:val="00CB09BA"/>
    <w:rsid w:val="00CE0D6A"/>
    <w:rsid w:val="00CE1772"/>
    <w:rsid w:val="00CE36FF"/>
    <w:rsid w:val="00CE3FD2"/>
    <w:rsid w:val="00CE53B4"/>
    <w:rsid w:val="00D10885"/>
    <w:rsid w:val="00D11B17"/>
    <w:rsid w:val="00D26AC0"/>
    <w:rsid w:val="00D82FDA"/>
    <w:rsid w:val="00D850AC"/>
    <w:rsid w:val="00D86FE9"/>
    <w:rsid w:val="00D936F7"/>
    <w:rsid w:val="00DD2E3B"/>
    <w:rsid w:val="00E02F0E"/>
    <w:rsid w:val="00E03825"/>
    <w:rsid w:val="00E06E46"/>
    <w:rsid w:val="00E07374"/>
    <w:rsid w:val="00E14F64"/>
    <w:rsid w:val="00E17C5E"/>
    <w:rsid w:val="00E4704B"/>
    <w:rsid w:val="00E61345"/>
    <w:rsid w:val="00E6489A"/>
    <w:rsid w:val="00E71773"/>
    <w:rsid w:val="00E85809"/>
    <w:rsid w:val="00E92273"/>
    <w:rsid w:val="00EA039C"/>
    <w:rsid w:val="00EB2DEB"/>
    <w:rsid w:val="00EB37C6"/>
    <w:rsid w:val="00EB58DD"/>
    <w:rsid w:val="00ED7A0D"/>
    <w:rsid w:val="00EE3471"/>
    <w:rsid w:val="00F31D1C"/>
    <w:rsid w:val="00F31FA7"/>
    <w:rsid w:val="00F619B9"/>
    <w:rsid w:val="00F830A9"/>
    <w:rsid w:val="00FA05F0"/>
    <w:rsid w:val="00FB4109"/>
    <w:rsid w:val="00FC1F48"/>
    <w:rsid w:val="00FC5247"/>
    <w:rsid w:val="00FF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FD1A4E"/>
  <w14:defaultImageDpi w14:val="300"/>
  <w15:docId w15:val="{A1623A51-DDBC-9A4B-A1C8-3DC45AFB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256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5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5F5"/>
  </w:style>
  <w:style w:type="paragraph" w:styleId="Footer">
    <w:name w:val="footer"/>
    <w:basedOn w:val="Normal"/>
    <w:link w:val="FooterChar"/>
    <w:uiPriority w:val="99"/>
    <w:unhideWhenUsed/>
    <w:rsid w:val="003A25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5F5"/>
  </w:style>
  <w:style w:type="character" w:styleId="Hyperlink">
    <w:name w:val="Hyperlink"/>
    <w:basedOn w:val="DefaultParagraphFont"/>
    <w:uiPriority w:val="99"/>
    <w:unhideWhenUsed/>
    <w:rsid w:val="00255C1E"/>
    <w:rPr>
      <w:color w:val="0000FF" w:themeColor="hyperlink"/>
      <w:u w:val="single"/>
    </w:rPr>
  </w:style>
  <w:style w:type="character" w:styleId="Emphasis">
    <w:name w:val="Emphasis"/>
    <w:uiPriority w:val="20"/>
    <w:qFormat/>
    <w:rsid w:val="005E62A5"/>
    <w:rPr>
      <w:b/>
      <w:bCs/>
      <w:i w:val="0"/>
      <w:iCs w:val="0"/>
    </w:rPr>
  </w:style>
  <w:style w:type="paragraph" w:styleId="NormalWeb">
    <w:name w:val="Normal (Web)"/>
    <w:basedOn w:val="Normal"/>
    <w:rsid w:val="005E62A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uiPriority w:val="22"/>
    <w:qFormat/>
    <w:rsid w:val="005E62A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D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D88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3A5941"/>
  </w:style>
  <w:style w:type="character" w:customStyle="1" w:styleId="Heading1Char">
    <w:name w:val="Heading 1 Char"/>
    <w:basedOn w:val="DefaultParagraphFont"/>
    <w:link w:val="Heading1"/>
    <w:uiPriority w:val="9"/>
    <w:rsid w:val="00AF25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-format-semibold">
    <w:name w:val="en-format-semibold"/>
    <w:basedOn w:val="DefaultParagraphFont"/>
    <w:rsid w:val="00B91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udeart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Étude Arts LLC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Palant</dc:creator>
  <cp:keywords/>
  <dc:description/>
  <cp:lastModifiedBy>Bill Palant</cp:lastModifiedBy>
  <cp:revision>2</cp:revision>
  <cp:lastPrinted>2019-07-30T18:15:00Z</cp:lastPrinted>
  <dcterms:created xsi:type="dcterms:W3CDTF">2024-07-19T14:20:00Z</dcterms:created>
  <dcterms:modified xsi:type="dcterms:W3CDTF">2024-07-19T14:20:00Z</dcterms:modified>
</cp:coreProperties>
</file>