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3A50" w14:textId="01411B2D" w:rsidR="00E27E74" w:rsidRDefault="00D1304A">
      <w:r>
        <w:t xml:space="preserve">The career of exuberant young Finnish-American tenor Miles Mykkanen was launched with a </w:t>
      </w:r>
      <w:r w:rsidR="00027EEB">
        <w:t>n</w:t>
      </w:r>
      <w:r>
        <w:t>ational win of the Metropolitan Opera Laffont Com</w:t>
      </w:r>
      <w:r w:rsidR="00027EEB">
        <w:t>p</w:t>
      </w:r>
      <w:r>
        <w:t>etition</w:t>
      </w:r>
      <w:r w:rsidR="00027EEB">
        <w:t xml:space="preserve"> in 2019. He has since impressed with a series of important debuts on the world’s major stages, including the </w:t>
      </w:r>
      <w:r w:rsidR="004D769F">
        <w:t>Met</w:t>
      </w:r>
      <w:r w:rsidR="00633013">
        <w:t>ropolitan Opera</w:t>
      </w:r>
      <w:r w:rsidR="004D769F">
        <w:t xml:space="preserve">, </w:t>
      </w:r>
      <w:r w:rsidR="00027EEB">
        <w:t xml:space="preserve">Bayerische Staatsoper, </w:t>
      </w:r>
      <w:r w:rsidR="00E509A4">
        <w:t xml:space="preserve">Canadian Opera Company, </w:t>
      </w:r>
      <w:r w:rsidR="00027EEB">
        <w:t xml:space="preserve">and Royal Opera House Covent Garden, where </w:t>
      </w:r>
      <w:r w:rsidR="00027EEB">
        <w:rPr>
          <w:i/>
          <w:iCs/>
        </w:rPr>
        <w:t>The i</w:t>
      </w:r>
      <w:r w:rsidR="00027EEB">
        <w:t xml:space="preserve"> declared his performance “the most beautiful singing of the evening” and </w:t>
      </w:r>
      <w:r w:rsidR="00027EEB">
        <w:rPr>
          <w:i/>
          <w:iCs/>
        </w:rPr>
        <w:t>Opera Magazine</w:t>
      </w:r>
      <w:r w:rsidR="00027EEB">
        <w:t xml:space="preserve"> dubbed it “so striking and brilliant” that “</w:t>
      </w:r>
      <w:r w:rsidR="00994A7D">
        <w:t xml:space="preserve">he </w:t>
      </w:r>
      <w:r w:rsidR="00027EEB">
        <w:t>managed to turn the Steersman into a principal character.”</w:t>
      </w:r>
    </w:p>
    <w:p w14:paraId="4F185D13" w14:textId="77777777" w:rsidR="00260B29" w:rsidRDefault="00260B29"/>
    <w:p w14:paraId="3F94285E" w14:textId="3353014E" w:rsidR="00260B29" w:rsidRDefault="00F47287">
      <w:r>
        <w:t xml:space="preserve">In a </w:t>
      </w:r>
      <w:r w:rsidR="00260B29">
        <w:t xml:space="preserve">pivotal 25/26 season, Mykkanen stars as Sam Clay in </w:t>
      </w:r>
      <w:r w:rsidR="00260B29" w:rsidRPr="00260B29">
        <w:rPr>
          <w:i/>
          <w:iCs/>
        </w:rPr>
        <w:t>The Amazing Adventures of Kavalier &amp; Clay</w:t>
      </w:r>
      <w:r>
        <w:t xml:space="preserve"> for the </w:t>
      </w:r>
      <w:r w:rsidR="00260B29">
        <w:t xml:space="preserve">Metropolitan Opera’s </w:t>
      </w:r>
      <w:r>
        <w:t>opening night gala and house premiere run, conducted by</w:t>
      </w:r>
      <w:r w:rsidR="00260B29">
        <w:t xml:space="preserve"> Met Music Director Yannick Nézet</w:t>
      </w:r>
      <w:r w:rsidR="00B90287">
        <w:t>-Séguin</w:t>
      </w:r>
      <w:r w:rsidR="00260B29">
        <w:t xml:space="preserve">. Mykkanen returns to the </w:t>
      </w:r>
      <w:r>
        <w:t>house</w:t>
      </w:r>
      <w:r w:rsidR="00260B29">
        <w:t xml:space="preserve"> later this season as The Groom in the </w:t>
      </w:r>
      <w:r>
        <w:t>first Met production</w:t>
      </w:r>
      <w:r w:rsidR="00260B29">
        <w:t xml:space="preserve"> of Kaija Saariaho’s </w:t>
      </w:r>
      <w:r w:rsidR="00260B29" w:rsidRPr="00C53291">
        <w:rPr>
          <w:i/>
          <w:iCs/>
        </w:rPr>
        <w:t>Innocence</w:t>
      </w:r>
      <w:r w:rsidR="00C53291">
        <w:t xml:space="preserve"> </w:t>
      </w:r>
      <w:r w:rsidR="00C53291" w:rsidRPr="00C53291">
        <w:t xml:space="preserve">and makes his Houston Grand Opera debut as </w:t>
      </w:r>
      <w:r w:rsidR="00400069">
        <w:t xml:space="preserve">Nikolaus </w:t>
      </w:r>
      <w:r w:rsidR="00C53291" w:rsidRPr="00C53291">
        <w:t xml:space="preserve">Sprink in the Houston premiere of </w:t>
      </w:r>
      <w:r w:rsidR="00C53291" w:rsidRPr="00C53291">
        <w:rPr>
          <w:i/>
          <w:iCs/>
        </w:rPr>
        <w:t>Silent Night</w:t>
      </w:r>
      <w:r w:rsidR="00260B29">
        <w:t>. Elsewhere, he makes two dual house and role debuts</w:t>
      </w:r>
      <w:r>
        <w:t>:</w:t>
      </w:r>
      <w:r w:rsidR="00260B29">
        <w:t xml:space="preserve"> as Leukippos in Strauss rarity </w:t>
      </w:r>
      <w:r w:rsidR="00260B29" w:rsidRPr="004F784D">
        <w:rPr>
          <w:i/>
          <w:iCs/>
        </w:rPr>
        <w:t>Daphne</w:t>
      </w:r>
      <w:r>
        <w:rPr>
          <w:i/>
          <w:iCs/>
        </w:rPr>
        <w:t xml:space="preserve"> </w:t>
      </w:r>
      <w:r>
        <w:t>at Seattle Opera</w:t>
      </w:r>
      <w:r w:rsidR="00260B29">
        <w:t>, and</w:t>
      </w:r>
      <w:r>
        <w:t xml:space="preserve"> as</w:t>
      </w:r>
      <w:r w:rsidR="00260B29">
        <w:t xml:space="preserve"> Tamino in Barrie Kosky’s silent film-inspired production of </w:t>
      </w:r>
      <w:r w:rsidR="00260B29" w:rsidRPr="004F784D">
        <w:rPr>
          <w:i/>
          <w:iCs/>
        </w:rPr>
        <w:t>The Magic Flute</w:t>
      </w:r>
      <w:r w:rsidR="00260B29">
        <w:t xml:space="preserve"> at LA Opera. </w:t>
      </w:r>
      <w:r w:rsidR="009C5884">
        <w:t>He also</w:t>
      </w:r>
      <w:r w:rsidR="00260B29">
        <w:t xml:space="preserve"> brings his flexible tenor </w:t>
      </w:r>
      <w:r>
        <w:t>to</w:t>
      </w:r>
      <w:r w:rsidR="00260B29">
        <w:t xml:space="preserve"> </w:t>
      </w:r>
      <w:r>
        <w:t xml:space="preserve">Beethoven’s Symphony No. 9 with </w:t>
      </w:r>
      <w:r w:rsidR="00260B29">
        <w:t>Cleveland Orchestra</w:t>
      </w:r>
      <w:r>
        <w:t xml:space="preserve">, </w:t>
      </w:r>
      <w:r w:rsidR="00260B29">
        <w:t xml:space="preserve">led by Franz Welser-Möst, and </w:t>
      </w:r>
      <w:r>
        <w:t xml:space="preserve">to </w:t>
      </w:r>
      <w:r w:rsidR="00260B29">
        <w:t xml:space="preserve">Handel’s </w:t>
      </w:r>
      <w:r w:rsidR="00260B29" w:rsidRPr="004F784D">
        <w:rPr>
          <w:i/>
          <w:iCs/>
        </w:rPr>
        <w:t>Messiah</w:t>
      </w:r>
      <w:r w:rsidR="00260B29">
        <w:t xml:space="preserve"> wit</w:t>
      </w:r>
      <w:r>
        <w:t>h</w:t>
      </w:r>
      <w:r w:rsidR="00260B29">
        <w:t xml:space="preserve"> </w:t>
      </w:r>
      <w:r>
        <w:t xml:space="preserve">Chicago’s Music of the Baroque, </w:t>
      </w:r>
      <w:r w:rsidR="00260B29">
        <w:t>conducted by Dame Jane Glover, University Music</w:t>
      </w:r>
      <w:r w:rsidR="00892F4A">
        <w:t>al</w:t>
      </w:r>
      <w:r w:rsidR="00260B29">
        <w:t xml:space="preserve"> Society in Ann Arbor</w:t>
      </w:r>
      <w:r w:rsidR="00400432">
        <w:t>, and Atlanta Symphony Orchestra</w:t>
      </w:r>
      <w:r w:rsidR="00260B29">
        <w:t xml:space="preserve">. </w:t>
      </w:r>
      <w:r w:rsidR="00FA566A" w:rsidRPr="00FA566A">
        <w:t xml:space="preserve">He marks his first appearance at the Maastricht Festival in the Netherlands as soloist in a unique </w:t>
      </w:r>
      <w:r w:rsidR="00FA566A" w:rsidRPr="00FA566A">
        <w:rPr>
          <w:i/>
          <w:iCs/>
        </w:rPr>
        <w:t>Carmina Burana</w:t>
      </w:r>
      <w:r w:rsidR="00FA566A" w:rsidRPr="00FA566A">
        <w:t xml:space="preserve"> with acclaimed piano duo Lucas and Arthur Jussen, and will be the featured artist in Juilliard’s annual Alice Tully Vocal Recital at Carnegie’s Weill Recital Hall.</w:t>
      </w:r>
    </w:p>
    <w:p w14:paraId="03F525DE" w14:textId="77777777" w:rsidR="00027EEB" w:rsidRDefault="00027EEB"/>
    <w:p w14:paraId="79579CF7" w14:textId="7498F637" w:rsidR="00A727F7" w:rsidRDefault="00027EEB">
      <w:r>
        <w:t xml:space="preserve">Mykkanen has quickly become the go-to tenor for </w:t>
      </w:r>
      <w:r w:rsidR="00354C1A">
        <w:t>roles</w:t>
      </w:r>
      <w:r>
        <w:t xml:space="preserve"> requiring a deft balance of power, lyricism, and dramatic acuity, including a new Barrie Kosky production of </w:t>
      </w:r>
      <w:r>
        <w:rPr>
          <w:i/>
          <w:iCs/>
        </w:rPr>
        <w:t>Die Fledermaus</w:t>
      </w:r>
      <w:r>
        <w:t xml:space="preserve"> and Philip Venables’ world premiere </w:t>
      </w:r>
      <w:r>
        <w:rPr>
          <w:i/>
          <w:iCs/>
        </w:rPr>
        <w:t xml:space="preserve">We Are The Lucky </w:t>
      </w:r>
      <w:r w:rsidRPr="00027EEB">
        <w:rPr>
          <w:i/>
          <w:iCs/>
        </w:rPr>
        <w:t>Ones</w:t>
      </w:r>
      <w:r w:rsidR="00E74EC4">
        <w:t>, both</w:t>
      </w:r>
      <w:r>
        <w:t xml:space="preserve"> </w:t>
      </w:r>
      <w:r w:rsidRPr="00027EEB">
        <w:t>at</w:t>
      </w:r>
      <w:r>
        <w:t xml:space="preserve"> Dutch National Opera</w:t>
      </w:r>
      <w:r w:rsidR="00E74EC4">
        <w:t>,</w:t>
      </w:r>
      <w:r w:rsidR="00354C1A">
        <w:t xml:space="preserve"> </w:t>
      </w:r>
      <w:r w:rsidR="007B6C58">
        <w:t xml:space="preserve">a new Ted Huffman production of </w:t>
      </w:r>
      <w:r w:rsidR="007B6C58">
        <w:rPr>
          <w:i/>
          <w:iCs/>
        </w:rPr>
        <w:t xml:space="preserve">L’incoronazione di </w:t>
      </w:r>
      <w:r w:rsidR="007B6C58" w:rsidRPr="00782B56">
        <w:rPr>
          <w:i/>
          <w:iCs/>
        </w:rPr>
        <w:t>Poppea</w:t>
      </w:r>
      <w:r w:rsidR="007B6C58">
        <w:t xml:space="preserve"> at </w:t>
      </w:r>
      <w:r w:rsidR="007B6C58" w:rsidRPr="007B6C58">
        <w:t>Festival d’Aix</w:t>
      </w:r>
      <w:r w:rsidR="00761C7F">
        <w:t>-</w:t>
      </w:r>
      <w:r w:rsidR="007B6C58" w:rsidRPr="007B6C58">
        <w:t>en</w:t>
      </w:r>
      <w:r w:rsidR="00761C7F">
        <w:t>-</w:t>
      </w:r>
      <w:r w:rsidR="007B6C58" w:rsidRPr="007B6C58">
        <w:t>Provence</w:t>
      </w:r>
      <w:r w:rsidR="007B6C58">
        <w:t xml:space="preserve">, </w:t>
      </w:r>
      <w:r w:rsidR="00354C1A" w:rsidRPr="007B6C58">
        <w:t>and</w:t>
      </w:r>
      <w:r>
        <w:t xml:space="preserve"> the North American premiere of Kaija Saariaho’s </w:t>
      </w:r>
      <w:r>
        <w:rPr>
          <w:i/>
          <w:iCs/>
        </w:rPr>
        <w:t>Innocence</w:t>
      </w:r>
      <w:r>
        <w:t xml:space="preserve"> at San Francisco Opera.</w:t>
      </w:r>
      <w:r w:rsidR="00E509A4">
        <w:t xml:space="preserve"> </w:t>
      </w:r>
    </w:p>
    <w:p w14:paraId="7E155CAD" w14:textId="0119B102" w:rsidR="00027EEB" w:rsidRDefault="002A79F2">
      <w:r>
        <w:t>Additional</w:t>
      </w:r>
      <w:r w:rsidR="00E509A4">
        <w:t xml:space="preserve"> </w:t>
      </w:r>
      <w:r>
        <w:t>appearances</w:t>
      </w:r>
      <w:r w:rsidR="00E509A4">
        <w:t xml:space="preserve"> include </w:t>
      </w:r>
      <w:r w:rsidR="00BE31A5">
        <w:rPr>
          <w:i/>
          <w:iCs/>
        </w:rPr>
        <w:t xml:space="preserve">Die </w:t>
      </w:r>
      <w:r w:rsidR="00D3461C">
        <w:rPr>
          <w:i/>
          <w:iCs/>
        </w:rPr>
        <w:t>t</w:t>
      </w:r>
      <w:r w:rsidR="00BE31A5">
        <w:rPr>
          <w:i/>
          <w:iCs/>
        </w:rPr>
        <w:t xml:space="preserve">ote </w:t>
      </w:r>
      <w:r w:rsidR="00BE31A5" w:rsidRPr="00BE31A5">
        <w:rPr>
          <w:i/>
          <w:iCs/>
        </w:rPr>
        <w:t>Stadt</w:t>
      </w:r>
      <w:r w:rsidR="00BE31A5">
        <w:t xml:space="preserve"> (Bayerische Staatsoper),</w:t>
      </w:r>
      <w:r w:rsidR="00741E43">
        <w:rPr>
          <w:i/>
          <w:iCs/>
        </w:rPr>
        <w:t xml:space="preserve"> Falstaff</w:t>
      </w:r>
      <w:r w:rsidR="00741E43">
        <w:t xml:space="preserve"> (Staatsoper Hamburg),</w:t>
      </w:r>
      <w:r w:rsidR="00BE31A5">
        <w:t xml:space="preserve"> </w:t>
      </w:r>
      <w:r w:rsidR="00E509A4" w:rsidRPr="00BE31A5">
        <w:rPr>
          <w:i/>
          <w:iCs/>
        </w:rPr>
        <w:t>Candide</w:t>
      </w:r>
      <w:r w:rsidR="00E509A4">
        <w:t xml:space="preserve"> (Opéra de Lausanne, Ravinia, Tanglewood), </w:t>
      </w:r>
      <w:r>
        <w:rPr>
          <w:i/>
          <w:iCs/>
        </w:rPr>
        <w:t>Silent Night</w:t>
      </w:r>
      <w:r>
        <w:t xml:space="preserve"> (Minnesota Opera), </w:t>
      </w:r>
      <w:r>
        <w:rPr>
          <w:i/>
          <w:iCs/>
        </w:rPr>
        <w:t>A Mi</w:t>
      </w:r>
      <w:r w:rsidR="00BE31A5">
        <w:rPr>
          <w:i/>
          <w:iCs/>
        </w:rPr>
        <w:t>d</w:t>
      </w:r>
      <w:r>
        <w:rPr>
          <w:i/>
          <w:iCs/>
        </w:rPr>
        <w:t>summer Night’s Dream</w:t>
      </w:r>
      <w:r>
        <w:t xml:space="preserve"> (Opera Philadelphia), and </w:t>
      </w:r>
      <w:r>
        <w:rPr>
          <w:i/>
          <w:iCs/>
        </w:rPr>
        <w:t>Boris G</w:t>
      </w:r>
      <w:r w:rsidR="00D3461C">
        <w:rPr>
          <w:i/>
          <w:iCs/>
        </w:rPr>
        <w:t>o</w:t>
      </w:r>
      <w:r>
        <w:rPr>
          <w:i/>
          <w:iCs/>
        </w:rPr>
        <w:t>d</w:t>
      </w:r>
      <w:r w:rsidR="00D3461C">
        <w:rPr>
          <w:i/>
          <w:iCs/>
        </w:rPr>
        <w:t>u</w:t>
      </w:r>
      <w:r>
        <w:rPr>
          <w:i/>
          <w:iCs/>
        </w:rPr>
        <w:t>nov</w:t>
      </w:r>
      <w:r>
        <w:t xml:space="preserve">, </w:t>
      </w:r>
      <w:r>
        <w:rPr>
          <w:i/>
          <w:iCs/>
        </w:rPr>
        <w:t>Die Meistersinger von Nürnberg</w:t>
      </w:r>
      <w:r>
        <w:t xml:space="preserve">, </w:t>
      </w:r>
      <w:r>
        <w:rPr>
          <w:i/>
          <w:iCs/>
        </w:rPr>
        <w:t>Ariadne auf Naxos</w:t>
      </w:r>
      <w:r>
        <w:t xml:space="preserve">, and </w:t>
      </w:r>
      <w:r>
        <w:rPr>
          <w:i/>
          <w:iCs/>
        </w:rPr>
        <w:t>Wozzeck</w:t>
      </w:r>
      <w:r>
        <w:t xml:space="preserve">, all at the Met. His </w:t>
      </w:r>
      <w:r w:rsidRPr="00BE31A5">
        <w:rPr>
          <w:i/>
          <w:iCs/>
        </w:rPr>
        <w:t xml:space="preserve">Albert Herring </w:t>
      </w:r>
      <w:r>
        <w:t>at Chicago Opera Theater was praised</w:t>
      </w:r>
      <w:r w:rsidR="00B673C1">
        <w:t xml:space="preserve"> by </w:t>
      </w:r>
      <w:r w:rsidR="00B673C1">
        <w:rPr>
          <w:i/>
          <w:iCs/>
        </w:rPr>
        <w:t>Opera News</w:t>
      </w:r>
      <w:r>
        <w:t xml:space="preserve"> for “an appealing honeyed sweetness which he employed with intelligence and humor.”</w:t>
      </w:r>
    </w:p>
    <w:p w14:paraId="23E77AB1" w14:textId="77777777" w:rsidR="00671BE9" w:rsidRDefault="00671BE9"/>
    <w:p w14:paraId="174C43DB" w14:textId="0B578C42" w:rsidR="00745EDC" w:rsidRDefault="00B66524">
      <w:r w:rsidRPr="0006278F">
        <w:t>Mykkanen has performed under the baton of Franz Welser-Möst</w:t>
      </w:r>
      <w:r w:rsidRPr="0006278F">
        <w:rPr>
          <w:i/>
          <w:iCs/>
        </w:rPr>
        <w:t xml:space="preserve"> </w:t>
      </w:r>
      <w:r w:rsidRPr="0006278F">
        <w:t>(</w:t>
      </w:r>
      <w:r w:rsidRPr="0006278F">
        <w:rPr>
          <w:i/>
          <w:iCs/>
        </w:rPr>
        <w:t>Ariadne auf Naxos</w:t>
      </w:r>
      <w:r w:rsidRPr="0006278F">
        <w:t xml:space="preserve"> </w:t>
      </w:r>
      <w:r w:rsidR="00722B12" w:rsidRPr="0006278F">
        <w:t xml:space="preserve">and </w:t>
      </w:r>
      <w:r w:rsidR="00722B12" w:rsidRPr="0006278F">
        <w:rPr>
          <w:i/>
          <w:iCs/>
        </w:rPr>
        <w:t>Jenůfa</w:t>
      </w:r>
      <w:r w:rsidR="00722B12" w:rsidRPr="0006278F">
        <w:t xml:space="preserve"> </w:t>
      </w:r>
      <w:r w:rsidRPr="0006278F">
        <w:t xml:space="preserve">with Cleveland Orchestra), </w:t>
      </w:r>
      <w:r w:rsidR="002F3BB8" w:rsidRPr="0006278F">
        <w:t>Krzysztof Urbański (</w:t>
      </w:r>
      <w:r w:rsidR="002F3BB8" w:rsidRPr="0006278F">
        <w:rPr>
          <w:i/>
          <w:iCs/>
        </w:rPr>
        <w:t>Carmina Burana</w:t>
      </w:r>
      <w:r w:rsidR="002F3BB8" w:rsidRPr="0006278F">
        <w:t xml:space="preserve"> with Atlanta Symphony Orchestra), Manfred Honeck (Bruckner’s Te Deum with Pittsburgh Symphony), </w:t>
      </w:r>
      <w:r w:rsidR="00745EDC" w:rsidRPr="0006278F">
        <w:t xml:space="preserve">Tito Muñoz (Beethoven Symphony No. 9 with Phoenix Symphony), </w:t>
      </w:r>
      <w:r w:rsidR="004F784D" w:rsidRPr="0006278F">
        <w:t>Nathalie Stutzmann (Missa Solemnis with Atlanta Symphony Orchestra),</w:t>
      </w:r>
      <w:r w:rsidR="004F784D">
        <w:t xml:space="preserve"> </w:t>
      </w:r>
      <w:r w:rsidR="002F3BB8" w:rsidRPr="00283553">
        <w:t>and Leonard Slatkin (</w:t>
      </w:r>
      <w:r w:rsidR="002F3BB8" w:rsidRPr="00283553">
        <w:rPr>
          <w:i/>
          <w:iCs/>
        </w:rPr>
        <w:t>West Side Story</w:t>
      </w:r>
      <w:r w:rsidR="002F3BB8" w:rsidRPr="00283553">
        <w:t xml:space="preserve"> with New York Philharmonic and</w:t>
      </w:r>
      <w:r w:rsidR="00283553" w:rsidRPr="00283553">
        <w:t xml:space="preserve"> </w:t>
      </w:r>
      <w:r w:rsidR="00283553" w:rsidRPr="00283553">
        <w:rPr>
          <w:rFonts w:cs="Arial"/>
          <w:color w:val="000000"/>
          <w:shd w:val="clear" w:color="auto" w:fill="FFFFFF"/>
        </w:rPr>
        <w:t>Mohammed Fairouz</w:t>
      </w:r>
      <w:r w:rsidR="00283553">
        <w:rPr>
          <w:rFonts w:cs="Arial"/>
          <w:color w:val="000000"/>
          <w:shd w:val="clear" w:color="auto" w:fill="FFFFFF"/>
        </w:rPr>
        <w:t>’s</w:t>
      </w:r>
      <w:r w:rsidR="002F3BB8" w:rsidRPr="00283553">
        <w:t xml:space="preserve"> </w:t>
      </w:r>
      <w:r w:rsidR="002F3BB8" w:rsidRPr="00283553">
        <w:rPr>
          <w:i/>
          <w:iCs/>
        </w:rPr>
        <w:t>Another Time</w:t>
      </w:r>
      <w:r w:rsidR="002F3BB8" w:rsidRPr="00283553">
        <w:t xml:space="preserve"> with Detroit Symphony). His </w:t>
      </w:r>
      <w:r w:rsidR="00331ADA" w:rsidRPr="00283553">
        <w:t>in-demand</w:t>
      </w:r>
      <w:r w:rsidR="002F3BB8" w:rsidRPr="00283553">
        <w:t xml:space="preserve"> </w:t>
      </w:r>
      <w:r w:rsidR="00331ADA" w:rsidRPr="00283553">
        <w:t>interpretation</w:t>
      </w:r>
      <w:r w:rsidR="00224FFE" w:rsidRPr="00283553">
        <w:t>s</w:t>
      </w:r>
      <w:r w:rsidR="002F3BB8" w:rsidRPr="00283553">
        <w:t xml:space="preserve"> of Handel’s </w:t>
      </w:r>
      <w:r w:rsidR="002F3BB8" w:rsidRPr="00283553">
        <w:rPr>
          <w:i/>
          <w:iCs/>
        </w:rPr>
        <w:t>Messiah</w:t>
      </w:r>
      <w:r w:rsidR="002F3BB8" w:rsidRPr="00283553">
        <w:t xml:space="preserve"> ha</w:t>
      </w:r>
      <w:r w:rsidR="00224FFE" w:rsidRPr="00283553">
        <w:t>ve</w:t>
      </w:r>
      <w:r w:rsidR="002F3BB8" w:rsidRPr="00283553">
        <w:t xml:space="preserve"> taken him to the symphonies of Atlanta, Kansas City, Indianapolis, and New Jersey, as well as the National Symphony Orchestra at the Kennedy Center.</w:t>
      </w:r>
      <w:r w:rsidR="00911FEC" w:rsidRPr="00283553">
        <w:t xml:space="preserve"> </w:t>
      </w:r>
    </w:p>
    <w:p w14:paraId="23040A58" w14:textId="77777777" w:rsidR="00BC22F7" w:rsidRDefault="00BC22F7"/>
    <w:p w14:paraId="3C4946A1" w14:textId="62F81BA5" w:rsidR="00BC22F7" w:rsidRDefault="0095695D" w:rsidP="007670D1">
      <w:r>
        <w:t>Mykkanen</w:t>
      </w:r>
      <w:r w:rsidR="007670D1">
        <w:t xml:space="preserve">’s </w:t>
      </w:r>
      <w:r w:rsidR="00906061">
        <w:t xml:space="preserve">compelling </w:t>
      </w:r>
      <w:r w:rsidR="00907257">
        <w:t xml:space="preserve">blend of </w:t>
      </w:r>
      <w:r>
        <w:t>charisma and honesty</w:t>
      </w:r>
      <w:r w:rsidR="007670D1">
        <w:t xml:space="preserve"> has </w:t>
      </w:r>
      <w:r w:rsidR="004F159B">
        <w:t>engage</w:t>
      </w:r>
      <w:r w:rsidR="007670D1">
        <w:t>d</w:t>
      </w:r>
      <w:r w:rsidR="004F159B">
        <w:t xml:space="preserve"> audiences </w:t>
      </w:r>
      <w:r w:rsidR="007670D1">
        <w:t>in</w:t>
      </w:r>
      <w:r w:rsidR="00907257">
        <w:t xml:space="preserve"> cabaret performances at Joe’s Pub</w:t>
      </w:r>
      <w:r w:rsidR="00094659">
        <w:t xml:space="preserve">, </w:t>
      </w:r>
      <w:r w:rsidR="00907257">
        <w:t xml:space="preserve">Neue Galerie’s Cabaret at Café Sabarsky, </w:t>
      </w:r>
      <w:r w:rsidR="00094659">
        <w:t>and the Met</w:t>
      </w:r>
      <w:r w:rsidR="004F4C3F">
        <w:t>ropolitan</w:t>
      </w:r>
      <w:r w:rsidR="00094659">
        <w:t xml:space="preserve"> Museum</w:t>
      </w:r>
      <w:r w:rsidR="004F4C3F">
        <w:t xml:space="preserve"> of Art</w:t>
      </w:r>
      <w:r w:rsidR="00094659">
        <w:t xml:space="preserve">, </w:t>
      </w:r>
      <w:r w:rsidR="00094659" w:rsidRPr="002C48F1">
        <w:t xml:space="preserve">where he curated </w:t>
      </w:r>
      <w:r w:rsidR="00094659" w:rsidRPr="002C48F1">
        <w:rPr>
          <w:i/>
          <w:iCs/>
        </w:rPr>
        <w:t>Lavender Nights</w:t>
      </w:r>
      <w:r w:rsidR="002C48F1">
        <w:t>, a live installation of queer anthems</w:t>
      </w:r>
      <w:r w:rsidR="00481F5F">
        <w:t xml:space="preserve">. </w:t>
      </w:r>
      <w:r w:rsidR="00B963D8">
        <w:t xml:space="preserve">He </w:t>
      </w:r>
      <w:r w:rsidR="0054456F">
        <w:t xml:space="preserve">honed his </w:t>
      </w:r>
      <w:r w:rsidR="00891215">
        <w:t xml:space="preserve">artistic </w:t>
      </w:r>
      <w:r w:rsidR="00C17BB3">
        <w:t>flexibility</w:t>
      </w:r>
      <w:r w:rsidR="0054456F">
        <w:t xml:space="preserve"> in</w:t>
      </w:r>
      <w:r w:rsidR="00B963D8">
        <w:t xml:space="preserve"> </w:t>
      </w:r>
      <w:r w:rsidR="0054456F">
        <w:t>explorations of</w:t>
      </w:r>
      <w:r w:rsidR="00B963D8">
        <w:t xml:space="preserve"> chamber music and art song with </w:t>
      </w:r>
      <w:r w:rsidR="007670D1">
        <w:t xml:space="preserve">legendary </w:t>
      </w:r>
      <w:r w:rsidR="00891215">
        <w:t>musicians</w:t>
      </w:r>
      <w:r w:rsidR="00382A74">
        <w:t xml:space="preserve"> like</w:t>
      </w:r>
      <w:r w:rsidR="006834B8">
        <w:t xml:space="preserve"> </w:t>
      </w:r>
      <w:r w:rsidR="00382A74">
        <w:t>Mitsuko Uchid</w:t>
      </w:r>
      <w:r w:rsidR="006834B8">
        <w:t>a</w:t>
      </w:r>
      <w:r w:rsidR="00382A74">
        <w:t xml:space="preserve">, Malcolm Martineau, Roger Vignoles, and Steven Blier at </w:t>
      </w:r>
      <w:r w:rsidR="007670D1">
        <w:t xml:space="preserve">the </w:t>
      </w:r>
      <w:r w:rsidR="00B963D8">
        <w:t>Marlboro Music Festival, New York Festival of Song, New World Symphony, Philadelphia Chamber Music Society, and Chamber Music Society of Lincoln Center.</w:t>
      </w:r>
    </w:p>
    <w:p w14:paraId="711ADE69" w14:textId="77777777" w:rsidR="00B963D8" w:rsidRDefault="00B963D8"/>
    <w:p w14:paraId="1885FB13" w14:textId="77CC1902" w:rsidR="00633013" w:rsidRPr="00325610" w:rsidRDefault="00B963D8" w:rsidP="009262A6">
      <w:r>
        <w:t xml:space="preserve">A proud Yooper from </w:t>
      </w:r>
      <w:r w:rsidR="004120F0">
        <w:t>Michigan’s</w:t>
      </w:r>
      <w:r>
        <w:t xml:space="preserve"> Upper Peninsul</w:t>
      </w:r>
      <w:r w:rsidR="004120F0">
        <w:t>a</w:t>
      </w:r>
      <w:r>
        <w:t xml:space="preserve">, Mykkanen leveraged his </w:t>
      </w:r>
      <w:r w:rsidR="00575751">
        <w:t>pandemic</w:t>
      </w:r>
      <w:r>
        <w:t xml:space="preserve"> downtime to </w:t>
      </w:r>
      <w:r w:rsidR="00575751">
        <w:t>create community around the arts</w:t>
      </w:r>
      <w:r w:rsidR="00B72652">
        <w:t xml:space="preserve"> in his hometown of Ironwood</w:t>
      </w:r>
      <w:r w:rsidR="004120F0">
        <w:t xml:space="preserve">. As founding </w:t>
      </w:r>
      <w:r w:rsidR="004120F0" w:rsidRPr="006F268A">
        <w:t>Artistic Director of</w:t>
      </w:r>
      <w:r w:rsidR="00575751" w:rsidRPr="006F268A">
        <w:t xml:space="preserve"> </w:t>
      </w:r>
      <w:r w:rsidRPr="006F268A">
        <w:t xml:space="preserve">the Emberlight Festival, </w:t>
      </w:r>
      <w:r w:rsidR="00A46F47" w:rsidRPr="006F268A">
        <w:t xml:space="preserve">he </w:t>
      </w:r>
      <w:r w:rsidR="00C06DBD" w:rsidRPr="006F268A">
        <w:t xml:space="preserve">has built a formidable </w:t>
      </w:r>
      <w:r w:rsidR="00C83B6E" w:rsidRPr="006F268A">
        <w:t xml:space="preserve">board, raising </w:t>
      </w:r>
      <w:r w:rsidR="00C06DBD" w:rsidRPr="006F268A">
        <w:t>$750</w:t>
      </w:r>
      <w:r w:rsidR="00C83B6E" w:rsidRPr="006F268A">
        <w:t xml:space="preserve">,000 </w:t>
      </w:r>
      <w:r w:rsidR="00C06DBD" w:rsidRPr="006F268A">
        <w:t>in a county where the annual median income is $29</w:t>
      </w:r>
      <w:r w:rsidR="00C83B6E" w:rsidRPr="006F268A">
        <w:t>,000</w:t>
      </w:r>
      <w:r w:rsidR="00C06DBD" w:rsidRPr="006F268A">
        <w:t>.</w:t>
      </w:r>
      <w:r w:rsidR="00046105" w:rsidRPr="006F268A">
        <w:t xml:space="preserve"> </w:t>
      </w:r>
      <w:r w:rsidR="005D7F66" w:rsidRPr="006F268A">
        <w:t xml:space="preserve">Through its annual summer programming, </w:t>
      </w:r>
      <w:r w:rsidR="009262A6" w:rsidRPr="006F268A">
        <w:t xml:space="preserve">Emberlight has </w:t>
      </w:r>
      <w:r w:rsidR="00F669B7" w:rsidRPr="006F268A">
        <w:t xml:space="preserve">now </w:t>
      </w:r>
      <w:r w:rsidR="009262A6" w:rsidRPr="006F268A">
        <w:t>produced 1</w:t>
      </w:r>
      <w:r w:rsidR="005D7F66" w:rsidRPr="006F268A">
        <w:t>40</w:t>
      </w:r>
      <w:r w:rsidR="009262A6" w:rsidRPr="006F268A">
        <w:t xml:space="preserve"> events –</w:t>
      </w:r>
      <w:r w:rsidR="005D7F66" w:rsidRPr="006F268A">
        <w:t xml:space="preserve"> including chamber music, cabaret, theater, visual art, and folk art</w:t>
      </w:r>
      <w:r w:rsidR="00325610" w:rsidRPr="006F268A">
        <w:t>. I</w:t>
      </w:r>
      <w:r w:rsidR="005D7F66" w:rsidRPr="006F268A">
        <w:t>ts film festival has received submissions from more than 80 countries</w:t>
      </w:r>
      <w:r w:rsidR="00325610" w:rsidRPr="006F268A">
        <w:t xml:space="preserve">, while performance infusions feature regional artists in everything from Ojibwe basket weaving to wool waulking. </w:t>
      </w:r>
      <w:r w:rsidR="00A31830" w:rsidRPr="006F268A">
        <w:rPr>
          <w:rFonts w:cs="Arial"/>
          <w:color w:val="222222"/>
          <w:shd w:val="clear" w:color="auto" w:fill="FFFFFF"/>
        </w:rPr>
        <w:t xml:space="preserve">More than </w:t>
      </w:r>
      <w:r w:rsidR="00046105" w:rsidRPr="006F268A">
        <w:rPr>
          <w:rFonts w:cs="Arial"/>
          <w:color w:val="222222"/>
          <w:shd w:val="clear" w:color="auto" w:fill="FFFFFF"/>
        </w:rPr>
        <w:t>70% of those events have been free to attend</w:t>
      </w:r>
      <w:r w:rsidR="0020791B" w:rsidRPr="006F268A">
        <w:rPr>
          <w:rFonts w:cs="Arial"/>
          <w:color w:val="222222"/>
          <w:shd w:val="clear" w:color="auto" w:fill="FFFFFF"/>
        </w:rPr>
        <w:t xml:space="preserve">, ensuring that the arts are accessible to everyone in the </w:t>
      </w:r>
      <w:r w:rsidR="00020CAB" w:rsidRPr="006F268A">
        <w:rPr>
          <w:rFonts w:cs="Arial"/>
          <w:color w:val="222222"/>
          <w:shd w:val="clear" w:color="auto" w:fill="FFFFFF"/>
        </w:rPr>
        <w:t xml:space="preserve">rural </w:t>
      </w:r>
      <w:r w:rsidR="009C2C38" w:rsidRPr="006F268A">
        <w:rPr>
          <w:rFonts w:cs="Arial"/>
          <w:color w:val="222222"/>
          <w:shd w:val="clear" w:color="auto" w:fill="FFFFFF"/>
        </w:rPr>
        <w:t>region</w:t>
      </w:r>
      <w:r w:rsidR="0020791B" w:rsidRPr="006F268A">
        <w:rPr>
          <w:rFonts w:cs="Arial"/>
          <w:color w:val="222222"/>
          <w:shd w:val="clear" w:color="auto" w:fill="FFFFFF"/>
        </w:rPr>
        <w:t>.</w:t>
      </w:r>
    </w:p>
    <w:p w14:paraId="08EE9C2F" w14:textId="77777777" w:rsidR="00962349" w:rsidRDefault="00962349" w:rsidP="009262A6">
      <w:pPr>
        <w:rPr>
          <w:rFonts w:cs="Arial"/>
          <w:color w:val="222222"/>
          <w:shd w:val="clear" w:color="auto" w:fill="FFFFFF"/>
        </w:rPr>
      </w:pPr>
    </w:p>
    <w:p w14:paraId="59256FC1" w14:textId="51A83A9F" w:rsidR="00027EEB" w:rsidRDefault="00962349">
      <w:r>
        <w:rPr>
          <w:rFonts w:cs="Arial"/>
          <w:color w:val="222222"/>
          <w:shd w:val="clear" w:color="auto" w:fill="FFFFFF"/>
        </w:rPr>
        <w:t xml:space="preserve">Mykkanen is grateful for the support he has received from the Richard Tucker Foundation, Sullivan Foundation, Toulmin Foundation, </w:t>
      </w:r>
      <w:r w:rsidR="003D70CC">
        <w:rPr>
          <w:rFonts w:cs="Arial"/>
          <w:color w:val="222222"/>
          <w:shd w:val="clear" w:color="auto" w:fill="FFFFFF"/>
        </w:rPr>
        <w:t>Y</w:t>
      </w:r>
      <w:r w:rsidR="0063254F">
        <w:rPr>
          <w:rFonts w:cs="Arial"/>
          <w:color w:val="222222"/>
          <w:shd w:val="clear" w:color="auto" w:fill="FFFFFF"/>
        </w:rPr>
        <w:t xml:space="preserve">oungArts, </w:t>
      </w:r>
      <w:r>
        <w:rPr>
          <w:rFonts w:cs="Arial"/>
          <w:color w:val="222222"/>
          <w:shd w:val="clear" w:color="auto" w:fill="FFFFFF"/>
        </w:rPr>
        <w:t xml:space="preserve">and the Juilliard School, where he received a Novick Career Advancement Grant and the Joseph W. Polisi Award. </w:t>
      </w:r>
      <w:r w:rsidR="004A065C">
        <w:rPr>
          <w:rFonts w:cs="Arial"/>
          <w:color w:val="222222"/>
          <w:shd w:val="clear" w:color="auto" w:fill="FFFFFF"/>
        </w:rPr>
        <w:t>He is a graduate of the Interlochen Arts Academy and earned his BM, MM, and Artist Diploma in Opera Studies from Juilliard</w:t>
      </w:r>
      <w:r w:rsidR="000439BA">
        <w:rPr>
          <w:rFonts w:cs="Arial"/>
          <w:color w:val="222222"/>
          <w:shd w:val="clear" w:color="auto" w:fill="FFFFFF"/>
        </w:rPr>
        <w:t xml:space="preserve"> </w:t>
      </w:r>
      <w:r w:rsidR="000439BA" w:rsidRPr="000439BA">
        <w:rPr>
          <w:rFonts w:cs="Arial"/>
          <w:color w:val="222222"/>
          <w:shd w:val="clear" w:color="auto" w:fill="FFFFFF"/>
        </w:rPr>
        <w:t xml:space="preserve">under the tutelage of </w:t>
      </w:r>
      <w:bookmarkStart w:id="0" w:name="OLE_LINK1"/>
      <w:r w:rsidR="000439BA" w:rsidRPr="000439BA">
        <w:rPr>
          <w:rFonts w:cs="Arial"/>
          <w:color w:val="222222"/>
          <w:shd w:val="clear" w:color="auto" w:fill="FFFFFF"/>
        </w:rPr>
        <w:t>Cynthia Hoffmann</w:t>
      </w:r>
      <w:bookmarkEnd w:id="0"/>
      <w:r w:rsidR="000439BA" w:rsidRPr="000439BA">
        <w:rPr>
          <w:rFonts w:cs="Arial"/>
          <w:color w:val="222222"/>
          <w:shd w:val="clear" w:color="auto" w:fill="FFFFFF"/>
        </w:rPr>
        <w:t>.</w:t>
      </w:r>
    </w:p>
    <w:sectPr w:rsidR="00027EEB" w:rsidSect="00BD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A"/>
    <w:rsid w:val="00020CAB"/>
    <w:rsid w:val="00027EEB"/>
    <w:rsid w:val="0003427A"/>
    <w:rsid w:val="000439BA"/>
    <w:rsid w:val="00046105"/>
    <w:rsid w:val="0006278F"/>
    <w:rsid w:val="00094659"/>
    <w:rsid w:val="0009503A"/>
    <w:rsid w:val="000B3590"/>
    <w:rsid w:val="000C2069"/>
    <w:rsid w:val="0010293D"/>
    <w:rsid w:val="001566E7"/>
    <w:rsid w:val="00171BCE"/>
    <w:rsid w:val="001A16A5"/>
    <w:rsid w:val="001A223D"/>
    <w:rsid w:val="001F1C7F"/>
    <w:rsid w:val="0020791B"/>
    <w:rsid w:val="00224FFE"/>
    <w:rsid w:val="00226569"/>
    <w:rsid w:val="00237A17"/>
    <w:rsid w:val="00260B29"/>
    <w:rsid w:val="002833FD"/>
    <w:rsid w:val="00283553"/>
    <w:rsid w:val="00295E05"/>
    <w:rsid w:val="002A4F3C"/>
    <w:rsid w:val="002A79F2"/>
    <w:rsid w:val="002B645C"/>
    <w:rsid w:val="002C48F1"/>
    <w:rsid w:val="002C77A0"/>
    <w:rsid w:val="002F3BB8"/>
    <w:rsid w:val="0030338B"/>
    <w:rsid w:val="00312669"/>
    <w:rsid w:val="00325610"/>
    <w:rsid w:val="00331ADA"/>
    <w:rsid w:val="00334F81"/>
    <w:rsid w:val="00354C1A"/>
    <w:rsid w:val="0037130B"/>
    <w:rsid w:val="00382A74"/>
    <w:rsid w:val="00395817"/>
    <w:rsid w:val="003A6D01"/>
    <w:rsid w:val="003A7702"/>
    <w:rsid w:val="003D70CC"/>
    <w:rsid w:val="003E06A3"/>
    <w:rsid w:val="00400069"/>
    <w:rsid w:val="00400432"/>
    <w:rsid w:val="004016BE"/>
    <w:rsid w:val="004120F0"/>
    <w:rsid w:val="00416513"/>
    <w:rsid w:val="0042371B"/>
    <w:rsid w:val="00481F5F"/>
    <w:rsid w:val="004A065C"/>
    <w:rsid w:val="004A7725"/>
    <w:rsid w:val="004D769F"/>
    <w:rsid w:val="004F159B"/>
    <w:rsid w:val="004F4C3F"/>
    <w:rsid w:val="004F784D"/>
    <w:rsid w:val="0050523C"/>
    <w:rsid w:val="00510EEA"/>
    <w:rsid w:val="00514A60"/>
    <w:rsid w:val="00525E38"/>
    <w:rsid w:val="005376C6"/>
    <w:rsid w:val="0054456F"/>
    <w:rsid w:val="00575751"/>
    <w:rsid w:val="005A6C64"/>
    <w:rsid w:val="005D7F66"/>
    <w:rsid w:val="0063254F"/>
    <w:rsid w:val="00633013"/>
    <w:rsid w:val="006662B8"/>
    <w:rsid w:val="00671BE9"/>
    <w:rsid w:val="006834B8"/>
    <w:rsid w:val="006A05A0"/>
    <w:rsid w:val="006A3DFC"/>
    <w:rsid w:val="006A5C61"/>
    <w:rsid w:val="006B3134"/>
    <w:rsid w:val="006C364E"/>
    <w:rsid w:val="006D1DE8"/>
    <w:rsid w:val="006F268A"/>
    <w:rsid w:val="007031C8"/>
    <w:rsid w:val="007112AE"/>
    <w:rsid w:val="007208C8"/>
    <w:rsid w:val="00722B12"/>
    <w:rsid w:val="00741E43"/>
    <w:rsid w:val="00745EDC"/>
    <w:rsid w:val="00761C7F"/>
    <w:rsid w:val="007670D1"/>
    <w:rsid w:val="00774858"/>
    <w:rsid w:val="00782B56"/>
    <w:rsid w:val="007B6C58"/>
    <w:rsid w:val="007C2E40"/>
    <w:rsid w:val="00842A9C"/>
    <w:rsid w:val="00891215"/>
    <w:rsid w:val="00892F4A"/>
    <w:rsid w:val="00895FDB"/>
    <w:rsid w:val="008A44C5"/>
    <w:rsid w:val="008B501B"/>
    <w:rsid w:val="009025C5"/>
    <w:rsid w:val="00906061"/>
    <w:rsid w:val="00907257"/>
    <w:rsid w:val="00911FEC"/>
    <w:rsid w:val="009225A6"/>
    <w:rsid w:val="009262A6"/>
    <w:rsid w:val="0093702F"/>
    <w:rsid w:val="0095695D"/>
    <w:rsid w:val="00962349"/>
    <w:rsid w:val="00990488"/>
    <w:rsid w:val="00994A7D"/>
    <w:rsid w:val="009C0984"/>
    <w:rsid w:val="009C2C38"/>
    <w:rsid w:val="009C2E47"/>
    <w:rsid w:val="009C5884"/>
    <w:rsid w:val="009F0114"/>
    <w:rsid w:val="00A15CED"/>
    <w:rsid w:val="00A22770"/>
    <w:rsid w:val="00A24186"/>
    <w:rsid w:val="00A31830"/>
    <w:rsid w:val="00A46F47"/>
    <w:rsid w:val="00A641D1"/>
    <w:rsid w:val="00A6680E"/>
    <w:rsid w:val="00A701B7"/>
    <w:rsid w:val="00A727F7"/>
    <w:rsid w:val="00A8242B"/>
    <w:rsid w:val="00A85DEF"/>
    <w:rsid w:val="00A966DA"/>
    <w:rsid w:val="00AB38B6"/>
    <w:rsid w:val="00AB4271"/>
    <w:rsid w:val="00AE00D7"/>
    <w:rsid w:val="00B66524"/>
    <w:rsid w:val="00B673C1"/>
    <w:rsid w:val="00B72652"/>
    <w:rsid w:val="00B76C39"/>
    <w:rsid w:val="00B84342"/>
    <w:rsid w:val="00B90287"/>
    <w:rsid w:val="00B963D8"/>
    <w:rsid w:val="00BB690B"/>
    <w:rsid w:val="00BC22F7"/>
    <w:rsid w:val="00BD34D4"/>
    <w:rsid w:val="00BE30F3"/>
    <w:rsid w:val="00BE31A5"/>
    <w:rsid w:val="00C06DBD"/>
    <w:rsid w:val="00C17BB3"/>
    <w:rsid w:val="00C24BC6"/>
    <w:rsid w:val="00C53291"/>
    <w:rsid w:val="00C6155F"/>
    <w:rsid w:val="00C65967"/>
    <w:rsid w:val="00C83B6E"/>
    <w:rsid w:val="00CE1BB9"/>
    <w:rsid w:val="00D1304A"/>
    <w:rsid w:val="00D3461C"/>
    <w:rsid w:val="00D523F2"/>
    <w:rsid w:val="00D920E0"/>
    <w:rsid w:val="00DE3CC7"/>
    <w:rsid w:val="00E27E74"/>
    <w:rsid w:val="00E40884"/>
    <w:rsid w:val="00E509A4"/>
    <w:rsid w:val="00E6128C"/>
    <w:rsid w:val="00E74EC4"/>
    <w:rsid w:val="00E90278"/>
    <w:rsid w:val="00ED415B"/>
    <w:rsid w:val="00ED7EED"/>
    <w:rsid w:val="00F411D5"/>
    <w:rsid w:val="00F43F79"/>
    <w:rsid w:val="00F47287"/>
    <w:rsid w:val="00F669B7"/>
    <w:rsid w:val="00F917C7"/>
    <w:rsid w:val="00FA566A"/>
    <w:rsid w:val="00FC0067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1DF1C"/>
  <w14:defaultImageDpi w14:val="32767"/>
  <w15:chartTrackingRefBased/>
  <w15:docId w15:val="{6CC59009-4B03-984D-BBCA-AF457368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0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7E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umbers">
    <w:name w:val="numbers"/>
    <w:basedOn w:val="DefaultParagraphFont"/>
    <w:rsid w:val="00027EEB"/>
  </w:style>
  <w:style w:type="character" w:customStyle="1" w:styleId="caps">
    <w:name w:val="caps"/>
    <w:basedOn w:val="DefaultParagraphFont"/>
    <w:rsid w:val="00027EEB"/>
  </w:style>
  <w:style w:type="character" w:styleId="Hyperlink">
    <w:name w:val="Hyperlink"/>
    <w:basedOn w:val="DefaultParagraphFont"/>
    <w:uiPriority w:val="99"/>
    <w:semiHidden/>
    <w:unhideWhenUsed/>
    <w:rsid w:val="00027EEB"/>
    <w:rPr>
      <w:color w:val="0000FF"/>
      <w:u w:val="single"/>
    </w:rPr>
  </w:style>
  <w:style w:type="paragraph" w:styleId="Revision">
    <w:name w:val="Revision"/>
    <w:hidden/>
    <w:uiPriority w:val="99"/>
    <w:semiHidden/>
    <w:rsid w:val="00D3461C"/>
  </w:style>
  <w:style w:type="character" w:styleId="CommentReference">
    <w:name w:val="annotation reference"/>
    <w:basedOn w:val="DefaultParagraphFont"/>
    <w:uiPriority w:val="99"/>
    <w:semiHidden/>
    <w:unhideWhenUsed/>
    <w:rsid w:val="00D34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Stewart VerismoComm</dc:creator>
  <cp:keywords/>
  <dc:description/>
  <cp:lastModifiedBy>Liz Lang</cp:lastModifiedBy>
  <cp:revision>3</cp:revision>
  <dcterms:created xsi:type="dcterms:W3CDTF">2026-01-07T22:55:00Z</dcterms:created>
  <dcterms:modified xsi:type="dcterms:W3CDTF">2026-01-08T20:25:00Z</dcterms:modified>
</cp:coreProperties>
</file>