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3B5AC" w14:textId="335B65E2" w:rsidR="003A25F5" w:rsidRDefault="00C45657" w:rsidP="00C4565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CHRISTINE BRANDES, </w:t>
      </w:r>
      <w:r w:rsidR="00431327">
        <w:rPr>
          <w:sz w:val="36"/>
          <w:szCs w:val="36"/>
        </w:rPr>
        <w:t>Conductor</w:t>
      </w:r>
    </w:p>
    <w:p w14:paraId="58A4FE16" w14:textId="77777777" w:rsidR="00C45657" w:rsidRDefault="00C45657" w:rsidP="00C45657">
      <w:pPr>
        <w:rPr>
          <w:sz w:val="36"/>
          <w:szCs w:val="36"/>
        </w:rPr>
      </w:pPr>
    </w:p>
    <w:p w14:paraId="42572801" w14:textId="77777777" w:rsidR="00C45657" w:rsidRDefault="00C45657" w:rsidP="00C45657">
      <w:pPr>
        <w:rPr>
          <w:sz w:val="36"/>
          <w:szCs w:val="36"/>
        </w:rPr>
      </w:pPr>
    </w:p>
    <w:p w14:paraId="24562CAD" w14:textId="36A5EE90" w:rsidR="00F12BAE" w:rsidRPr="00F12BAE" w:rsidRDefault="00F12BAE" w:rsidP="00F12BAE">
      <w:pPr>
        <w:pStyle w:val="NormalWeb"/>
        <w:spacing w:after="312"/>
        <w:rPr>
          <w:rFonts w:asciiTheme="minorHAnsi" w:hAnsiTheme="minorHAnsi"/>
          <w:color w:val="000000" w:themeColor="text1"/>
        </w:rPr>
      </w:pPr>
      <w:r w:rsidRPr="00F12BAE">
        <w:rPr>
          <w:rFonts w:asciiTheme="minorHAnsi" w:hAnsiTheme="minorHAnsi"/>
          <w:color w:val="000000" w:themeColor="text1"/>
        </w:rPr>
        <w:t>Following a distinguished international singing career, during which she was acclaimed for her</w:t>
      </w:r>
      <w:r>
        <w:rPr>
          <w:rFonts w:asciiTheme="minorHAnsi" w:hAnsiTheme="minorHAnsi"/>
          <w:color w:val="000000" w:themeColor="text1"/>
        </w:rPr>
        <w:t xml:space="preserve"> </w:t>
      </w:r>
      <w:r w:rsidRPr="00F12BAE">
        <w:rPr>
          <w:rFonts w:asciiTheme="minorHAnsi" w:hAnsiTheme="minorHAnsi"/>
          <w:color w:val="000000" w:themeColor="text1"/>
        </w:rPr>
        <w:t xml:space="preserve">radiant, crystalline voice and superb musicianship across a broad repertoire, Christine </w:t>
      </w:r>
      <w:proofErr w:type="spellStart"/>
      <w:r w:rsidRPr="00F12BAE">
        <w:rPr>
          <w:rFonts w:asciiTheme="minorHAnsi" w:hAnsiTheme="minorHAnsi"/>
          <w:color w:val="000000" w:themeColor="text1"/>
        </w:rPr>
        <w:t>Brandes</w:t>
      </w:r>
      <w:proofErr w:type="spellEnd"/>
      <w:r>
        <w:rPr>
          <w:rFonts w:asciiTheme="minorHAnsi" w:hAnsiTheme="minorHAnsi"/>
          <w:color w:val="000000" w:themeColor="text1"/>
        </w:rPr>
        <w:t xml:space="preserve"> </w:t>
      </w:r>
      <w:r w:rsidR="00D533D3">
        <w:rPr>
          <w:rFonts w:asciiTheme="minorHAnsi" w:hAnsiTheme="minorHAnsi"/>
          <w:color w:val="000000" w:themeColor="text1"/>
        </w:rPr>
        <w:t xml:space="preserve">now </w:t>
      </w:r>
      <w:r w:rsidRPr="00F12BAE">
        <w:rPr>
          <w:rFonts w:asciiTheme="minorHAnsi" w:hAnsiTheme="minorHAnsi"/>
          <w:color w:val="000000" w:themeColor="text1"/>
        </w:rPr>
        <w:t>brings her passionate and insightful energies to the podium, garnering praise for performances in</w:t>
      </w:r>
      <w:r>
        <w:rPr>
          <w:rFonts w:asciiTheme="minorHAnsi" w:hAnsiTheme="minorHAnsi"/>
          <w:color w:val="000000" w:themeColor="text1"/>
        </w:rPr>
        <w:t xml:space="preserve"> </w:t>
      </w:r>
      <w:r w:rsidRPr="00F12BAE">
        <w:rPr>
          <w:rFonts w:asciiTheme="minorHAnsi" w:hAnsiTheme="minorHAnsi"/>
          <w:color w:val="000000" w:themeColor="text1"/>
        </w:rPr>
        <w:t>the opera house and on the symphonic stage.</w:t>
      </w:r>
    </w:p>
    <w:p w14:paraId="59170E70" w14:textId="3D232367" w:rsidR="006A53C6" w:rsidRPr="008E40BD" w:rsidRDefault="00D6402F" w:rsidP="00F12BAE">
      <w:pPr>
        <w:pStyle w:val="NormalWeb"/>
        <w:spacing w:after="312"/>
        <w:rPr>
          <w:rFonts w:ascii="Cambria" w:hAnsi="Cambria"/>
          <w:color w:val="000000" w:themeColor="text1"/>
          <w:shd w:val="clear" w:color="auto" w:fill="FFFFFF"/>
        </w:rPr>
      </w:pPr>
      <w:r w:rsidRPr="008E40BD">
        <w:rPr>
          <w:rFonts w:ascii="Cambria" w:hAnsi="Cambria"/>
          <w:color w:val="000000" w:themeColor="text1"/>
        </w:rPr>
        <w:t>During the 20</w:t>
      </w:r>
      <w:r w:rsidR="006A53C6" w:rsidRPr="008E40BD">
        <w:rPr>
          <w:rFonts w:ascii="Cambria" w:hAnsi="Cambria"/>
          <w:color w:val="000000" w:themeColor="text1"/>
        </w:rPr>
        <w:t>25-26</w:t>
      </w:r>
      <w:r w:rsidRPr="008E40BD">
        <w:rPr>
          <w:rFonts w:ascii="Cambria" w:hAnsi="Cambria"/>
          <w:color w:val="000000" w:themeColor="text1"/>
        </w:rPr>
        <w:t xml:space="preserve"> season Christine </w:t>
      </w:r>
      <w:proofErr w:type="spellStart"/>
      <w:r w:rsidRPr="008E40BD">
        <w:rPr>
          <w:rFonts w:ascii="Cambria" w:hAnsi="Cambria"/>
          <w:color w:val="000000" w:themeColor="text1"/>
        </w:rPr>
        <w:t>Brandes</w:t>
      </w:r>
      <w:proofErr w:type="spellEnd"/>
      <w:r w:rsidRPr="008E40BD">
        <w:rPr>
          <w:rFonts w:ascii="Cambria" w:hAnsi="Cambria"/>
          <w:color w:val="000000" w:themeColor="text1"/>
        </w:rPr>
        <w:t xml:space="preserve"> makes </w:t>
      </w:r>
      <w:r w:rsidR="006A53C6" w:rsidRPr="008E40BD">
        <w:rPr>
          <w:rFonts w:ascii="Cambria" w:hAnsi="Cambria"/>
          <w:color w:val="000000" w:themeColor="text1"/>
        </w:rPr>
        <w:t xml:space="preserve">her </w:t>
      </w:r>
      <w:r w:rsidRPr="008E40BD">
        <w:rPr>
          <w:rFonts w:ascii="Cambria" w:hAnsi="Cambria"/>
          <w:color w:val="000000" w:themeColor="text1"/>
        </w:rPr>
        <w:t>conducting debut</w:t>
      </w:r>
      <w:r w:rsidR="006A53C6" w:rsidRPr="008E40BD">
        <w:rPr>
          <w:rFonts w:ascii="Cambria" w:hAnsi="Cambria"/>
          <w:color w:val="000000" w:themeColor="text1"/>
        </w:rPr>
        <w:t xml:space="preserve"> at Chicago Opera Theater leading a production of Salieri’s </w:t>
      </w:r>
      <w:r w:rsidR="006A53C6" w:rsidRPr="00855024">
        <w:rPr>
          <w:rFonts w:ascii="Cambria" w:hAnsi="Cambria"/>
          <w:i/>
          <w:iCs/>
          <w:color w:val="000000" w:themeColor="text1"/>
        </w:rPr>
        <w:t>Falstaff</w:t>
      </w:r>
      <w:r w:rsidR="006A53C6" w:rsidRPr="008E40BD">
        <w:rPr>
          <w:rFonts w:ascii="Cambria" w:hAnsi="Cambria"/>
          <w:color w:val="000000" w:themeColor="text1"/>
        </w:rPr>
        <w:t xml:space="preserve"> directed by Robin Guarino.  Highlights of the season also include a program of Bach Cantatas at The Holy Trinity in New York City and an original program, </w:t>
      </w:r>
      <w:r w:rsidR="006A53C6" w:rsidRPr="00526282">
        <w:rPr>
          <w:rFonts w:ascii="Cambria" w:hAnsi="Cambria"/>
          <w:i/>
          <w:iCs/>
          <w:color w:val="000000" w:themeColor="text1"/>
        </w:rPr>
        <w:t>Pearls of Sorrow</w:t>
      </w:r>
      <w:r w:rsidR="006A53C6" w:rsidRPr="008E40BD">
        <w:rPr>
          <w:rFonts w:ascii="Cambria" w:hAnsi="Cambria"/>
          <w:color w:val="000000" w:themeColor="text1"/>
        </w:rPr>
        <w:t xml:space="preserve">, with </w:t>
      </w:r>
      <w:proofErr w:type="spellStart"/>
      <w:r w:rsidR="006A53C6" w:rsidRPr="008E40BD">
        <w:rPr>
          <w:rFonts w:ascii="Cambria" w:hAnsi="Cambria"/>
          <w:color w:val="000000" w:themeColor="text1"/>
        </w:rPr>
        <w:t>Philharmonia</w:t>
      </w:r>
      <w:proofErr w:type="spellEnd"/>
      <w:r w:rsidR="006A53C6" w:rsidRPr="008E40BD">
        <w:rPr>
          <w:rFonts w:ascii="Cambria" w:hAnsi="Cambria"/>
          <w:color w:val="000000" w:themeColor="text1"/>
        </w:rPr>
        <w:t xml:space="preserve"> Baroque Orchestra in which she and countertenor Reginald </w:t>
      </w:r>
      <w:r w:rsidR="008E40BD" w:rsidRPr="008E40BD">
        <w:rPr>
          <w:rFonts w:ascii="Cambria" w:hAnsi="Cambria"/>
          <w:color w:val="000000" w:themeColor="text1"/>
        </w:rPr>
        <w:t>Mobley</w:t>
      </w:r>
      <w:r w:rsidR="006A53C6" w:rsidRPr="008E40BD">
        <w:rPr>
          <w:rFonts w:ascii="Cambria" w:hAnsi="Cambria"/>
          <w:color w:val="000000" w:themeColor="text1"/>
        </w:rPr>
        <w:t xml:space="preserve"> explore musical common spaces between the </w:t>
      </w:r>
      <w:r w:rsidR="006A53C6" w:rsidRPr="008E40BD">
        <w:rPr>
          <w:rFonts w:ascii="Cambria" w:hAnsi="Cambria"/>
          <w:color w:val="000000" w:themeColor="text1"/>
          <w:shd w:val="clear" w:color="auto" w:fill="FFFFFF"/>
        </w:rPr>
        <w:t>Thirty Years’ War in Europe and the institution of chattel slavery</w:t>
      </w:r>
      <w:r w:rsidR="00C81473">
        <w:rPr>
          <w:rFonts w:ascii="Cambria" w:hAnsi="Cambria"/>
          <w:color w:val="000000" w:themeColor="text1"/>
          <w:shd w:val="clear" w:color="auto" w:fill="FFFFFF"/>
        </w:rPr>
        <w:t>.</w:t>
      </w:r>
      <w:r w:rsidR="006A53C6" w:rsidRPr="008E40BD">
        <w:rPr>
          <w:rFonts w:ascii="Cambria" w:hAnsi="Cambria"/>
          <w:color w:val="000000" w:themeColor="text1"/>
          <w:shd w:val="clear" w:color="auto" w:fill="FFFFFF"/>
        </w:rPr>
        <w:t xml:space="preserve"> </w:t>
      </w:r>
    </w:p>
    <w:p w14:paraId="4012A94E" w14:textId="010EBE38" w:rsidR="00D6402F" w:rsidRPr="008E40BD" w:rsidRDefault="008E40BD" w:rsidP="00F12BAE">
      <w:pPr>
        <w:pStyle w:val="NormalWeb"/>
        <w:spacing w:after="312"/>
        <w:rPr>
          <w:rFonts w:ascii="Cambria" w:hAnsi="Cambria"/>
          <w:color w:val="000000" w:themeColor="text1"/>
        </w:rPr>
      </w:pPr>
      <w:r w:rsidRPr="008E40BD">
        <w:rPr>
          <w:rFonts w:ascii="Cambria" w:hAnsi="Cambria"/>
          <w:color w:val="000000" w:themeColor="text1"/>
          <w:shd w:val="clear" w:color="auto" w:fill="FFFFFF"/>
        </w:rPr>
        <w:t xml:space="preserve">Last season Christine </w:t>
      </w:r>
      <w:proofErr w:type="spellStart"/>
      <w:r w:rsidRPr="008E40BD">
        <w:rPr>
          <w:rFonts w:ascii="Cambria" w:hAnsi="Cambria"/>
          <w:color w:val="000000" w:themeColor="text1"/>
          <w:shd w:val="clear" w:color="auto" w:fill="FFFFFF"/>
        </w:rPr>
        <w:t>Brandes</w:t>
      </w:r>
      <w:proofErr w:type="spellEnd"/>
      <w:r w:rsidRPr="008E40BD">
        <w:rPr>
          <w:rFonts w:ascii="Cambria" w:hAnsi="Cambria"/>
          <w:color w:val="000000" w:themeColor="text1"/>
          <w:shd w:val="clear" w:color="auto" w:fill="FFFFFF"/>
        </w:rPr>
        <w:t xml:space="preserve"> debuted </w:t>
      </w:r>
      <w:r w:rsidR="009C2255" w:rsidRPr="008E40BD">
        <w:rPr>
          <w:rFonts w:ascii="Cambria" w:hAnsi="Cambria"/>
          <w:color w:val="000000" w:themeColor="text1"/>
        </w:rPr>
        <w:t>both</w:t>
      </w:r>
      <w:r w:rsidR="00D6402F" w:rsidRPr="008E40BD">
        <w:rPr>
          <w:rFonts w:ascii="Cambria" w:hAnsi="Cambria"/>
          <w:color w:val="000000" w:themeColor="text1"/>
        </w:rPr>
        <w:t xml:space="preserve"> at </w:t>
      </w:r>
      <w:r w:rsidR="003E3FFE" w:rsidRPr="008E40BD">
        <w:rPr>
          <w:rFonts w:ascii="Cambria" w:hAnsi="Cambria"/>
          <w:color w:val="000000" w:themeColor="text1"/>
        </w:rPr>
        <w:t xml:space="preserve">the </w:t>
      </w:r>
      <w:r w:rsidR="00D6402F" w:rsidRPr="008E40BD">
        <w:rPr>
          <w:rFonts w:ascii="Cambria" w:hAnsi="Cambria"/>
          <w:color w:val="000000" w:themeColor="text1"/>
        </w:rPr>
        <w:t>Florida Grand Opera in</w:t>
      </w:r>
      <w:r w:rsidR="00E268CC" w:rsidRPr="008E40BD">
        <w:rPr>
          <w:rFonts w:ascii="Cambria" w:hAnsi="Cambria"/>
          <w:color w:val="000000" w:themeColor="text1"/>
        </w:rPr>
        <w:t xml:space="preserve"> a new production of</w:t>
      </w:r>
      <w:r w:rsidR="00D6402F" w:rsidRPr="008E40BD">
        <w:rPr>
          <w:rFonts w:ascii="Cambria" w:hAnsi="Cambria"/>
          <w:color w:val="000000" w:themeColor="text1"/>
        </w:rPr>
        <w:t xml:space="preserve"> </w:t>
      </w:r>
      <w:r w:rsidR="00D6402F" w:rsidRPr="008E40BD">
        <w:rPr>
          <w:rFonts w:ascii="Cambria" w:hAnsi="Cambria"/>
          <w:i/>
          <w:iCs/>
          <w:color w:val="000000" w:themeColor="text1"/>
        </w:rPr>
        <w:t>Die Zauberflöte</w:t>
      </w:r>
      <w:r w:rsidR="00D6402F" w:rsidRPr="008E40BD">
        <w:rPr>
          <w:rFonts w:ascii="Cambria" w:hAnsi="Cambria"/>
          <w:color w:val="000000" w:themeColor="text1"/>
        </w:rPr>
        <w:t xml:space="preserve"> and at The Atlanta Opera in a new production of </w:t>
      </w:r>
      <w:r w:rsidR="00D6402F" w:rsidRPr="008E40BD">
        <w:rPr>
          <w:rFonts w:ascii="Cambria" w:hAnsi="Cambria"/>
          <w:i/>
          <w:iCs/>
          <w:color w:val="000000" w:themeColor="text1"/>
        </w:rPr>
        <w:t>Semele</w:t>
      </w:r>
      <w:r w:rsidR="00D6402F" w:rsidRPr="008E40BD">
        <w:rPr>
          <w:rFonts w:ascii="Cambria" w:hAnsi="Cambria"/>
          <w:color w:val="000000" w:themeColor="text1"/>
        </w:rPr>
        <w:t>.  Following the success of</w:t>
      </w:r>
      <w:r>
        <w:rPr>
          <w:rFonts w:ascii="Cambria" w:hAnsi="Cambria"/>
          <w:color w:val="000000" w:themeColor="text1"/>
        </w:rPr>
        <w:t xml:space="preserve"> a </w:t>
      </w:r>
      <w:r w:rsidR="00D6402F" w:rsidRPr="008E40BD">
        <w:rPr>
          <w:rFonts w:ascii="Cambria" w:hAnsi="Cambria"/>
          <w:color w:val="000000" w:themeColor="text1"/>
        </w:rPr>
        <w:t xml:space="preserve">Seattle Opera debut leading a critically acclaimed production of Handel’s </w:t>
      </w:r>
      <w:proofErr w:type="spellStart"/>
      <w:r w:rsidR="00D6402F" w:rsidRPr="008E40BD">
        <w:rPr>
          <w:rFonts w:ascii="Cambria" w:hAnsi="Cambria"/>
          <w:i/>
          <w:iCs/>
          <w:color w:val="000000" w:themeColor="text1"/>
        </w:rPr>
        <w:t>Alcina</w:t>
      </w:r>
      <w:proofErr w:type="spellEnd"/>
      <w:r w:rsidR="00D6402F" w:rsidRPr="008E40BD">
        <w:rPr>
          <w:rFonts w:ascii="Cambria" w:hAnsi="Cambria"/>
          <w:color w:val="000000" w:themeColor="text1"/>
        </w:rPr>
        <w:t xml:space="preserve"> directed by Tim </w:t>
      </w:r>
      <w:proofErr w:type="spellStart"/>
      <w:r w:rsidR="00D6402F" w:rsidRPr="008E40BD">
        <w:rPr>
          <w:rFonts w:ascii="Cambria" w:hAnsi="Cambria"/>
          <w:color w:val="000000" w:themeColor="text1"/>
        </w:rPr>
        <w:t>Albery</w:t>
      </w:r>
      <w:proofErr w:type="spellEnd"/>
      <w:r w:rsidR="00855024">
        <w:rPr>
          <w:rFonts w:ascii="Cambria" w:hAnsi="Cambria"/>
          <w:color w:val="000000" w:themeColor="text1"/>
        </w:rPr>
        <w:t xml:space="preserve"> in 2023</w:t>
      </w:r>
      <w:r w:rsidR="00D6402F" w:rsidRPr="008E40BD">
        <w:rPr>
          <w:rFonts w:ascii="Cambria" w:hAnsi="Cambria"/>
          <w:color w:val="000000" w:themeColor="text1"/>
        </w:rPr>
        <w:t xml:space="preserve">, </w:t>
      </w:r>
      <w:proofErr w:type="spellStart"/>
      <w:r>
        <w:rPr>
          <w:rFonts w:ascii="Cambria" w:hAnsi="Cambria"/>
          <w:color w:val="000000" w:themeColor="text1"/>
        </w:rPr>
        <w:t>Brandes</w:t>
      </w:r>
      <w:proofErr w:type="spellEnd"/>
      <w:r w:rsidR="00D6402F" w:rsidRPr="008E40BD">
        <w:rPr>
          <w:rFonts w:ascii="Cambria" w:hAnsi="Cambria"/>
          <w:color w:val="000000" w:themeColor="text1"/>
        </w:rPr>
        <w:t xml:space="preserve"> return</w:t>
      </w:r>
      <w:r>
        <w:rPr>
          <w:rFonts w:ascii="Cambria" w:hAnsi="Cambria"/>
          <w:color w:val="000000" w:themeColor="text1"/>
        </w:rPr>
        <w:t>ed</w:t>
      </w:r>
      <w:r w:rsidR="009C2255" w:rsidRPr="008E40BD">
        <w:rPr>
          <w:rFonts w:ascii="Cambria" w:hAnsi="Cambria"/>
          <w:color w:val="000000" w:themeColor="text1"/>
        </w:rPr>
        <w:t xml:space="preserve"> to the company</w:t>
      </w:r>
      <w:r w:rsidR="00D6402F" w:rsidRPr="008E40BD">
        <w:rPr>
          <w:rFonts w:ascii="Cambria" w:hAnsi="Cambria"/>
          <w:color w:val="000000" w:themeColor="text1"/>
        </w:rPr>
        <w:t xml:space="preserve"> to conduct Barrie </w:t>
      </w:r>
      <w:proofErr w:type="spellStart"/>
      <w:r w:rsidR="00D6402F" w:rsidRPr="008E40BD">
        <w:rPr>
          <w:rFonts w:ascii="Cambria" w:hAnsi="Cambria"/>
          <w:color w:val="000000" w:themeColor="text1"/>
        </w:rPr>
        <w:t>Kosky’s</w:t>
      </w:r>
      <w:proofErr w:type="spellEnd"/>
      <w:r w:rsidR="00D6402F" w:rsidRPr="008E40BD">
        <w:rPr>
          <w:rFonts w:ascii="Cambria" w:hAnsi="Cambria"/>
          <w:color w:val="000000" w:themeColor="text1"/>
        </w:rPr>
        <w:t xml:space="preserve"> audience-favorite production of </w:t>
      </w:r>
      <w:r w:rsidR="00D6402F" w:rsidRPr="008E40BD">
        <w:rPr>
          <w:rFonts w:ascii="Cambria" w:hAnsi="Cambria"/>
          <w:i/>
          <w:iCs/>
          <w:color w:val="000000" w:themeColor="text1"/>
        </w:rPr>
        <w:t>Die Zauberflöte</w:t>
      </w:r>
      <w:r w:rsidR="00D6402F" w:rsidRPr="008E40BD">
        <w:rPr>
          <w:rFonts w:ascii="Cambria" w:hAnsi="Cambria"/>
          <w:color w:val="000000" w:themeColor="text1"/>
        </w:rPr>
        <w:t>.</w:t>
      </w:r>
    </w:p>
    <w:p w14:paraId="784FDA15" w14:textId="7322576E" w:rsidR="008E40BD" w:rsidRDefault="00D6402F" w:rsidP="00D6402F">
      <w:pPr>
        <w:pStyle w:val="NormalWeb"/>
        <w:spacing w:after="312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Highlights of the </w:t>
      </w:r>
      <w:r w:rsidR="008E40BD">
        <w:rPr>
          <w:rFonts w:asciiTheme="minorHAnsi" w:hAnsiTheme="minorHAnsi"/>
          <w:color w:val="000000" w:themeColor="text1"/>
        </w:rPr>
        <w:t xml:space="preserve">recent past include </w:t>
      </w:r>
      <w:r>
        <w:rPr>
          <w:rFonts w:asciiTheme="minorHAnsi" w:hAnsiTheme="minorHAnsi"/>
          <w:color w:val="000000" w:themeColor="text1"/>
        </w:rPr>
        <w:t xml:space="preserve">debuts at </w:t>
      </w:r>
      <w:r w:rsidRPr="00F12BAE">
        <w:rPr>
          <w:rFonts w:asciiTheme="minorHAnsi" w:hAnsiTheme="minorHAnsi"/>
          <w:color w:val="000000" w:themeColor="text1"/>
        </w:rPr>
        <w:t xml:space="preserve">Wolf Trap Opera </w:t>
      </w:r>
      <w:r>
        <w:rPr>
          <w:rFonts w:asciiTheme="minorHAnsi" w:hAnsiTheme="minorHAnsi"/>
          <w:color w:val="000000" w:themeColor="text1"/>
        </w:rPr>
        <w:t>leading</w:t>
      </w:r>
      <w:r w:rsidRPr="00F12BAE">
        <w:rPr>
          <w:rFonts w:asciiTheme="minorHAnsi" w:hAnsiTheme="minorHAnsi"/>
          <w:color w:val="000000" w:themeColor="text1"/>
        </w:rPr>
        <w:t xml:space="preserve"> a new</w:t>
      </w:r>
      <w:r>
        <w:rPr>
          <w:rFonts w:asciiTheme="minorHAnsi" w:hAnsiTheme="minorHAnsi"/>
          <w:color w:val="000000" w:themeColor="text1"/>
        </w:rPr>
        <w:t xml:space="preserve"> </w:t>
      </w:r>
      <w:r w:rsidRPr="00F12BAE">
        <w:rPr>
          <w:rFonts w:asciiTheme="minorHAnsi" w:hAnsiTheme="minorHAnsi"/>
          <w:color w:val="000000" w:themeColor="text1"/>
        </w:rPr>
        <w:t xml:space="preserve">production of Mozart’s </w:t>
      </w:r>
      <w:proofErr w:type="spellStart"/>
      <w:r w:rsidRPr="008E40BD">
        <w:rPr>
          <w:rFonts w:asciiTheme="minorHAnsi" w:hAnsiTheme="minorHAnsi"/>
          <w:i/>
          <w:iCs/>
          <w:color w:val="000000" w:themeColor="text1"/>
        </w:rPr>
        <w:t>Così</w:t>
      </w:r>
      <w:proofErr w:type="spellEnd"/>
      <w:r w:rsidRPr="008E40BD">
        <w:rPr>
          <w:rFonts w:asciiTheme="minorHAnsi" w:hAnsiTheme="minorHAnsi"/>
          <w:i/>
          <w:iCs/>
          <w:color w:val="000000" w:themeColor="text1"/>
        </w:rPr>
        <w:t xml:space="preserve"> fan </w:t>
      </w:r>
      <w:proofErr w:type="spellStart"/>
      <w:r w:rsidRPr="008E40BD">
        <w:rPr>
          <w:rFonts w:asciiTheme="minorHAnsi" w:hAnsiTheme="minorHAnsi"/>
          <w:i/>
          <w:iCs/>
          <w:color w:val="000000" w:themeColor="text1"/>
        </w:rPr>
        <w:t>tutte</w:t>
      </w:r>
      <w:proofErr w:type="spellEnd"/>
      <w:r w:rsidR="008E40BD" w:rsidRPr="008E40BD">
        <w:rPr>
          <w:rFonts w:asciiTheme="minorHAnsi" w:hAnsiTheme="minorHAnsi"/>
          <w:color w:val="000000" w:themeColor="text1"/>
        </w:rPr>
        <w:t>,</w:t>
      </w:r>
      <w:r w:rsidR="008E40BD">
        <w:rPr>
          <w:rFonts w:asciiTheme="minorHAnsi" w:hAnsiTheme="minorHAnsi"/>
          <w:color w:val="000000" w:themeColor="text1"/>
        </w:rPr>
        <w:t xml:space="preserve"> </w:t>
      </w:r>
      <w:r w:rsidRPr="00F12BAE">
        <w:rPr>
          <w:rFonts w:asciiTheme="minorHAnsi" w:hAnsiTheme="minorHAnsi"/>
          <w:color w:val="000000" w:themeColor="text1"/>
        </w:rPr>
        <w:t xml:space="preserve">Vivaldi’s </w:t>
      </w:r>
      <w:r w:rsidRPr="00CD33A8">
        <w:rPr>
          <w:rFonts w:asciiTheme="minorHAnsi" w:hAnsiTheme="minorHAnsi"/>
          <w:i/>
          <w:iCs/>
          <w:color w:val="000000" w:themeColor="text1"/>
        </w:rPr>
        <w:t>Ottone in villa</w:t>
      </w:r>
      <w:r w:rsidRPr="00F12BAE">
        <w:rPr>
          <w:rFonts w:asciiTheme="minorHAnsi" w:hAnsiTheme="minorHAnsi"/>
          <w:color w:val="000000" w:themeColor="text1"/>
        </w:rPr>
        <w:t xml:space="preserve"> with</w:t>
      </w:r>
      <w:r>
        <w:rPr>
          <w:rFonts w:asciiTheme="minorHAnsi" w:hAnsiTheme="minorHAnsi"/>
          <w:color w:val="000000" w:themeColor="text1"/>
        </w:rPr>
        <w:t xml:space="preserve"> </w:t>
      </w:r>
      <w:r w:rsidRPr="00F12BAE">
        <w:rPr>
          <w:rFonts w:asciiTheme="minorHAnsi" w:hAnsiTheme="minorHAnsi"/>
          <w:color w:val="000000" w:themeColor="text1"/>
        </w:rPr>
        <w:t>Carnegie Mellon University Opera</w:t>
      </w:r>
      <w:r w:rsidR="008E40BD">
        <w:rPr>
          <w:rFonts w:asciiTheme="minorHAnsi" w:hAnsiTheme="minorHAnsi"/>
          <w:color w:val="000000" w:themeColor="text1"/>
        </w:rPr>
        <w:t xml:space="preserve">, </w:t>
      </w:r>
      <w:r w:rsidR="008E40BD" w:rsidRPr="00F12BAE">
        <w:rPr>
          <w:rFonts w:asciiTheme="minorHAnsi" w:hAnsiTheme="minorHAnsi"/>
          <w:color w:val="000000" w:themeColor="text1"/>
        </w:rPr>
        <w:t xml:space="preserve">Handel’s </w:t>
      </w:r>
      <w:r w:rsidR="008E40BD" w:rsidRPr="00CD33A8">
        <w:rPr>
          <w:rFonts w:asciiTheme="minorHAnsi" w:hAnsiTheme="minorHAnsi"/>
          <w:i/>
          <w:iCs/>
          <w:color w:val="000000" w:themeColor="text1"/>
        </w:rPr>
        <w:t>Giulio Cesare</w:t>
      </w:r>
      <w:r w:rsidR="008E40BD" w:rsidRPr="00F12BAE">
        <w:rPr>
          <w:rFonts w:asciiTheme="minorHAnsi" w:hAnsiTheme="minorHAnsi"/>
          <w:color w:val="000000" w:themeColor="text1"/>
        </w:rPr>
        <w:t xml:space="preserve"> for West Edge Opera</w:t>
      </w:r>
      <w:r w:rsidR="008E40BD">
        <w:rPr>
          <w:rFonts w:asciiTheme="minorHAnsi" w:hAnsiTheme="minorHAnsi"/>
          <w:color w:val="000000" w:themeColor="text1"/>
        </w:rPr>
        <w:t xml:space="preserve">, and </w:t>
      </w:r>
      <w:r w:rsidR="008E40BD" w:rsidRPr="00F12BAE">
        <w:rPr>
          <w:rFonts w:asciiTheme="minorHAnsi" w:hAnsiTheme="minorHAnsi"/>
          <w:color w:val="000000" w:themeColor="text1"/>
        </w:rPr>
        <w:t xml:space="preserve">two productions of Gluck’s </w:t>
      </w:r>
      <w:r w:rsidR="008E40BD" w:rsidRPr="00CD33A8">
        <w:rPr>
          <w:rFonts w:asciiTheme="minorHAnsi" w:hAnsiTheme="minorHAnsi"/>
          <w:i/>
          <w:iCs/>
          <w:color w:val="000000" w:themeColor="text1"/>
        </w:rPr>
        <w:t>Orfeo ed Euridice</w:t>
      </w:r>
      <w:r w:rsidR="002B5FF8">
        <w:rPr>
          <w:rFonts w:asciiTheme="minorHAnsi" w:hAnsiTheme="minorHAnsi"/>
          <w:color w:val="000000" w:themeColor="text1"/>
        </w:rPr>
        <w:t xml:space="preserve"> -</w:t>
      </w:r>
      <w:r w:rsidR="008E40BD" w:rsidRPr="00F12BAE">
        <w:rPr>
          <w:rFonts w:asciiTheme="minorHAnsi" w:hAnsiTheme="minorHAnsi"/>
          <w:color w:val="000000" w:themeColor="text1"/>
        </w:rPr>
        <w:t xml:space="preserve"> for </w:t>
      </w:r>
      <w:r w:rsidR="002B5FF8">
        <w:rPr>
          <w:rFonts w:asciiTheme="minorHAnsi" w:hAnsiTheme="minorHAnsi"/>
          <w:color w:val="000000" w:themeColor="text1"/>
        </w:rPr>
        <w:t xml:space="preserve">both </w:t>
      </w:r>
      <w:r w:rsidR="008E40BD" w:rsidRPr="00F12BAE">
        <w:rPr>
          <w:rFonts w:asciiTheme="minorHAnsi" w:hAnsiTheme="minorHAnsi"/>
          <w:color w:val="000000" w:themeColor="text1"/>
        </w:rPr>
        <w:t>West</w:t>
      </w:r>
      <w:r w:rsidR="008E40BD">
        <w:rPr>
          <w:rFonts w:asciiTheme="minorHAnsi" w:hAnsiTheme="minorHAnsi"/>
          <w:color w:val="000000" w:themeColor="text1"/>
        </w:rPr>
        <w:t xml:space="preserve"> </w:t>
      </w:r>
      <w:r w:rsidR="008E40BD" w:rsidRPr="00F12BAE">
        <w:rPr>
          <w:rFonts w:asciiTheme="minorHAnsi" w:hAnsiTheme="minorHAnsi"/>
          <w:color w:val="000000" w:themeColor="text1"/>
        </w:rPr>
        <w:t xml:space="preserve">Edge Opera and an innovative adaption </w:t>
      </w:r>
      <w:r w:rsidR="002B5FF8">
        <w:rPr>
          <w:rFonts w:asciiTheme="minorHAnsi" w:hAnsiTheme="minorHAnsi"/>
          <w:color w:val="000000" w:themeColor="text1"/>
        </w:rPr>
        <w:t xml:space="preserve">for </w:t>
      </w:r>
      <w:r w:rsidR="008E40BD" w:rsidRPr="00F12BAE">
        <w:rPr>
          <w:rFonts w:asciiTheme="minorHAnsi" w:hAnsiTheme="minorHAnsi"/>
          <w:color w:val="000000" w:themeColor="text1"/>
        </w:rPr>
        <w:t xml:space="preserve">Victory Hall Opera </w:t>
      </w:r>
      <w:r w:rsidR="00D8792A">
        <w:rPr>
          <w:rFonts w:asciiTheme="minorHAnsi" w:hAnsiTheme="minorHAnsi"/>
          <w:color w:val="000000" w:themeColor="text1"/>
        </w:rPr>
        <w:t>that</w:t>
      </w:r>
      <w:r w:rsidR="008E40BD" w:rsidRPr="00F12BAE">
        <w:rPr>
          <w:rFonts w:asciiTheme="minorHAnsi" w:hAnsiTheme="minorHAnsi"/>
          <w:color w:val="000000" w:themeColor="text1"/>
        </w:rPr>
        <w:t xml:space="preserve"> interwove a new play that</w:t>
      </w:r>
      <w:r w:rsidR="008E40BD">
        <w:rPr>
          <w:rFonts w:asciiTheme="minorHAnsi" w:hAnsiTheme="minorHAnsi"/>
          <w:color w:val="000000" w:themeColor="text1"/>
        </w:rPr>
        <w:t xml:space="preserve"> </w:t>
      </w:r>
      <w:r w:rsidR="008E40BD" w:rsidRPr="00F12BAE">
        <w:rPr>
          <w:rFonts w:asciiTheme="minorHAnsi" w:hAnsiTheme="minorHAnsi"/>
          <w:color w:val="000000" w:themeColor="text1"/>
        </w:rPr>
        <w:t>was performed by deaf actors.</w:t>
      </w:r>
    </w:p>
    <w:p w14:paraId="23DFB7E7" w14:textId="77777777" w:rsidR="008E40BD" w:rsidRDefault="008E40BD" w:rsidP="00D6402F">
      <w:pPr>
        <w:pStyle w:val="NormalWeb"/>
        <w:spacing w:after="312"/>
        <w:rPr>
          <w:rFonts w:asciiTheme="minorHAnsi" w:hAnsiTheme="minorHAnsi"/>
          <w:color w:val="000000" w:themeColor="text1"/>
        </w:rPr>
      </w:pPr>
    </w:p>
    <w:p w14:paraId="63C87A2D" w14:textId="77777777" w:rsidR="008E40BD" w:rsidRDefault="008E40BD" w:rsidP="00D6402F">
      <w:pPr>
        <w:pStyle w:val="NormalWeb"/>
        <w:spacing w:after="312"/>
        <w:rPr>
          <w:rFonts w:asciiTheme="minorHAnsi" w:hAnsiTheme="minorHAnsi"/>
          <w:color w:val="000000" w:themeColor="text1"/>
        </w:rPr>
      </w:pPr>
    </w:p>
    <w:p w14:paraId="3A1C6688" w14:textId="77777777" w:rsidR="008E40BD" w:rsidRDefault="008E40BD" w:rsidP="00D6402F">
      <w:pPr>
        <w:pStyle w:val="NormalWeb"/>
        <w:spacing w:after="312"/>
        <w:rPr>
          <w:rFonts w:asciiTheme="minorHAnsi" w:hAnsiTheme="minorHAnsi"/>
          <w:color w:val="000000" w:themeColor="text1"/>
        </w:rPr>
      </w:pPr>
    </w:p>
    <w:p w14:paraId="177EDC4F" w14:textId="77777777" w:rsidR="008E40BD" w:rsidRDefault="008E40BD" w:rsidP="00D6402F">
      <w:pPr>
        <w:pStyle w:val="NormalWeb"/>
        <w:spacing w:after="312"/>
        <w:rPr>
          <w:rFonts w:asciiTheme="minorHAnsi" w:hAnsiTheme="minorHAnsi"/>
          <w:color w:val="000000" w:themeColor="text1"/>
        </w:rPr>
      </w:pPr>
    </w:p>
    <w:p w14:paraId="5A350357" w14:textId="77777777" w:rsidR="008E40BD" w:rsidRDefault="008E40BD" w:rsidP="00D6402F">
      <w:pPr>
        <w:pStyle w:val="NormalWeb"/>
        <w:spacing w:after="312"/>
        <w:rPr>
          <w:rFonts w:asciiTheme="minorHAnsi" w:hAnsiTheme="minorHAnsi"/>
          <w:color w:val="000000" w:themeColor="text1"/>
        </w:rPr>
      </w:pPr>
    </w:p>
    <w:p w14:paraId="02271565" w14:textId="77777777" w:rsidR="008E40BD" w:rsidRDefault="008E40BD" w:rsidP="00D6402F">
      <w:pPr>
        <w:pStyle w:val="NormalWeb"/>
        <w:spacing w:after="312"/>
        <w:rPr>
          <w:rFonts w:asciiTheme="minorHAnsi" w:hAnsiTheme="minorHAnsi"/>
          <w:color w:val="000000" w:themeColor="text1"/>
        </w:rPr>
      </w:pPr>
    </w:p>
    <w:p w14:paraId="4E18A7CB" w14:textId="77777777" w:rsidR="008E40BD" w:rsidRDefault="008E40BD" w:rsidP="00D6402F">
      <w:pPr>
        <w:pStyle w:val="NormalWeb"/>
        <w:spacing w:after="312"/>
        <w:rPr>
          <w:rFonts w:asciiTheme="minorHAnsi" w:hAnsiTheme="minorHAnsi"/>
          <w:color w:val="000000" w:themeColor="text1"/>
        </w:rPr>
      </w:pPr>
    </w:p>
    <w:p w14:paraId="4C1D7E29" w14:textId="77777777" w:rsidR="00CC759A" w:rsidRDefault="00CC759A" w:rsidP="00F12BAE">
      <w:pPr>
        <w:pStyle w:val="NormalWeb"/>
        <w:spacing w:after="312"/>
        <w:rPr>
          <w:rFonts w:asciiTheme="minorHAnsi" w:hAnsiTheme="minorHAnsi"/>
          <w:color w:val="000000" w:themeColor="text1"/>
        </w:rPr>
      </w:pPr>
    </w:p>
    <w:p w14:paraId="69380E3E" w14:textId="77777777" w:rsidR="00C843AA" w:rsidRDefault="00C843AA" w:rsidP="00F12BAE">
      <w:pPr>
        <w:pStyle w:val="NormalWeb"/>
        <w:spacing w:after="312"/>
        <w:rPr>
          <w:rFonts w:asciiTheme="minorHAnsi" w:hAnsiTheme="minorHAnsi"/>
          <w:color w:val="000000" w:themeColor="text1"/>
        </w:rPr>
      </w:pPr>
    </w:p>
    <w:p w14:paraId="63BDBFCC" w14:textId="008E2BEF" w:rsidR="00F12BAE" w:rsidRPr="00F12BAE" w:rsidRDefault="00D6402F" w:rsidP="00F12BAE">
      <w:pPr>
        <w:pStyle w:val="NormalWeb"/>
        <w:spacing w:after="312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On the concert stage </w:t>
      </w:r>
      <w:r w:rsidR="008E40BD">
        <w:rPr>
          <w:rFonts w:asciiTheme="minorHAnsi" w:hAnsiTheme="minorHAnsi"/>
          <w:color w:val="000000" w:themeColor="text1"/>
        </w:rPr>
        <w:t>past successes</w:t>
      </w:r>
      <w:r>
        <w:rPr>
          <w:rFonts w:asciiTheme="minorHAnsi" w:hAnsiTheme="minorHAnsi"/>
          <w:color w:val="000000" w:themeColor="text1"/>
        </w:rPr>
        <w:t xml:space="preserve"> include </w:t>
      </w:r>
      <w:r w:rsidRPr="00F12BAE">
        <w:rPr>
          <w:rFonts w:asciiTheme="minorHAnsi" w:hAnsiTheme="minorHAnsi"/>
          <w:color w:val="000000" w:themeColor="text1"/>
        </w:rPr>
        <w:t xml:space="preserve">the </w:t>
      </w:r>
      <w:proofErr w:type="spellStart"/>
      <w:r w:rsidRPr="00F12BAE">
        <w:rPr>
          <w:rFonts w:asciiTheme="minorHAnsi" w:hAnsiTheme="minorHAnsi"/>
          <w:color w:val="000000" w:themeColor="text1"/>
        </w:rPr>
        <w:t>Duruflé</w:t>
      </w:r>
      <w:proofErr w:type="spellEnd"/>
      <w:r w:rsidRPr="00F12BAE">
        <w:rPr>
          <w:rFonts w:asciiTheme="minorHAnsi" w:hAnsiTheme="minorHAnsi"/>
          <w:color w:val="000000" w:themeColor="text1"/>
        </w:rPr>
        <w:t xml:space="preserve"> and </w:t>
      </w:r>
      <w:proofErr w:type="spellStart"/>
      <w:r w:rsidRPr="00F12BAE">
        <w:rPr>
          <w:rFonts w:asciiTheme="minorHAnsi" w:hAnsiTheme="minorHAnsi"/>
          <w:color w:val="000000" w:themeColor="text1"/>
        </w:rPr>
        <w:t>Fauré</w:t>
      </w:r>
      <w:proofErr w:type="spellEnd"/>
      <w:r w:rsidRPr="00F12BAE">
        <w:rPr>
          <w:rFonts w:asciiTheme="minorHAnsi" w:hAnsiTheme="minorHAnsi"/>
          <w:color w:val="000000" w:themeColor="text1"/>
        </w:rPr>
        <w:t xml:space="preserve"> Requiems</w:t>
      </w:r>
      <w:r>
        <w:rPr>
          <w:rFonts w:asciiTheme="minorHAnsi" w:hAnsiTheme="minorHAnsi"/>
          <w:color w:val="000000" w:themeColor="text1"/>
        </w:rPr>
        <w:t xml:space="preserve"> </w:t>
      </w:r>
      <w:r w:rsidRPr="00F12BAE">
        <w:rPr>
          <w:rFonts w:asciiTheme="minorHAnsi" w:hAnsiTheme="minorHAnsi"/>
          <w:color w:val="000000" w:themeColor="text1"/>
        </w:rPr>
        <w:t>with Les Violons du Roy and La Chapelle de</w:t>
      </w:r>
      <w:r>
        <w:rPr>
          <w:rFonts w:asciiTheme="minorHAnsi" w:hAnsiTheme="minorHAnsi"/>
          <w:color w:val="000000" w:themeColor="text1"/>
        </w:rPr>
        <w:t xml:space="preserve"> </w:t>
      </w:r>
      <w:r w:rsidRPr="00F12BAE">
        <w:rPr>
          <w:rFonts w:asciiTheme="minorHAnsi" w:hAnsiTheme="minorHAnsi"/>
          <w:color w:val="000000" w:themeColor="text1"/>
        </w:rPr>
        <w:t>Québec</w:t>
      </w:r>
      <w:r w:rsidR="008E40BD">
        <w:rPr>
          <w:rFonts w:asciiTheme="minorHAnsi" w:hAnsiTheme="minorHAnsi"/>
          <w:color w:val="000000" w:themeColor="text1"/>
        </w:rPr>
        <w:t xml:space="preserve">, </w:t>
      </w:r>
      <w:r>
        <w:rPr>
          <w:rFonts w:asciiTheme="minorHAnsi" w:hAnsiTheme="minorHAnsi"/>
          <w:color w:val="000000" w:themeColor="text1"/>
        </w:rPr>
        <w:t>program</w:t>
      </w:r>
      <w:r w:rsidR="008E40BD">
        <w:rPr>
          <w:rFonts w:asciiTheme="minorHAnsi" w:hAnsiTheme="minorHAnsi"/>
          <w:color w:val="000000" w:themeColor="text1"/>
        </w:rPr>
        <w:t>s</w:t>
      </w:r>
      <w:r>
        <w:rPr>
          <w:rFonts w:asciiTheme="minorHAnsi" w:hAnsiTheme="minorHAnsi"/>
          <w:color w:val="000000" w:themeColor="text1"/>
        </w:rPr>
        <w:t xml:space="preserve"> of Bach Cantatas </w:t>
      </w:r>
      <w:r w:rsidRPr="00F12BAE">
        <w:rPr>
          <w:rFonts w:asciiTheme="minorHAnsi" w:hAnsiTheme="minorHAnsi"/>
          <w:color w:val="000000" w:themeColor="text1"/>
        </w:rPr>
        <w:t>with Choir of Trinity Wall Street and the Trinity Baroque Orchestra</w:t>
      </w:r>
      <w:r w:rsidR="008E40BD">
        <w:rPr>
          <w:rFonts w:asciiTheme="minorHAnsi" w:hAnsiTheme="minorHAnsi"/>
          <w:color w:val="000000" w:themeColor="text1"/>
        </w:rPr>
        <w:t xml:space="preserve">, Handel’s </w:t>
      </w:r>
      <w:r w:rsidR="008E40BD" w:rsidRPr="008E40BD">
        <w:rPr>
          <w:rFonts w:asciiTheme="minorHAnsi" w:hAnsiTheme="minorHAnsi"/>
          <w:i/>
          <w:iCs/>
          <w:color w:val="000000" w:themeColor="text1"/>
        </w:rPr>
        <w:t>Messiah</w:t>
      </w:r>
      <w:r w:rsidR="008E40BD">
        <w:rPr>
          <w:rFonts w:asciiTheme="minorHAnsi" w:hAnsiTheme="minorHAnsi"/>
          <w:color w:val="000000" w:themeColor="text1"/>
        </w:rPr>
        <w:t xml:space="preserve"> with the Virginia Symphony Orchestra, </w:t>
      </w:r>
      <w:r w:rsidR="008E40BD" w:rsidRPr="00F12BAE">
        <w:rPr>
          <w:rFonts w:asciiTheme="minorHAnsi" w:hAnsiTheme="minorHAnsi"/>
          <w:color w:val="000000" w:themeColor="text1"/>
        </w:rPr>
        <w:t xml:space="preserve">the world premiere of </w:t>
      </w:r>
      <w:r w:rsidR="008E40BD" w:rsidRPr="00CD33A8">
        <w:rPr>
          <w:rFonts w:asciiTheme="minorHAnsi" w:hAnsiTheme="minorHAnsi"/>
          <w:i/>
          <w:iCs/>
          <w:color w:val="000000" w:themeColor="text1"/>
        </w:rPr>
        <w:t>Loud</w:t>
      </w:r>
      <w:r w:rsidR="008E40BD" w:rsidRPr="00F12BAE">
        <w:rPr>
          <w:rFonts w:asciiTheme="minorHAnsi" w:hAnsiTheme="minorHAnsi"/>
          <w:color w:val="000000" w:themeColor="text1"/>
        </w:rPr>
        <w:t xml:space="preserve"> by Jimmy López </w:t>
      </w:r>
      <w:proofErr w:type="spellStart"/>
      <w:r w:rsidR="008E40BD" w:rsidRPr="00F12BAE">
        <w:rPr>
          <w:rFonts w:asciiTheme="minorHAnsi" w:hAnsiTheme="minorHAnsi"/>
          <w:color w:val="000000" w:themeColor="text1"/>
        </w:rPr>
        <w:t>Bellido</w:t>
      </w:r>
      <w:proofErr w:type="spellEnd"/>
      <w:r w:rsidR="008E40BD">
        <w:rPr>
          <w:rFonts w:asciiTheme="minorHAnsi" w:hAnsiTheme="minorHAnsi"/>
          <w:color w:val="000000" w:themeColor="text1"/>
        </w:rPr>
        <w:t xml:space="preserve"> </w:t>
      </w:r>
      <w:r w:rsidR="008E40BD" w:rsidRPr="00F12BAE">
        <w:rPr>
          <w:rFonts w:asciiTheme="minorHAnsi" w:hAnsiTheme="minorHAnsi"/>
          <w:color w:val="000000" w:themeColor="text1"/>
        </w:rPr>
        <w:t>during the debut performance of the International Pride Orchestra in San Francisc</w:t>
      </w:r>
      <w:r w:rsidR="008E40BD">
        <w:rPr>
          <w:rFonts w:asciiTheme="minorHAnsi" w:hAnsiTheme="minorHAnsi"/>
          <w:color w:val="000000" w:themeColor="text1"/>
        </w:rPr>
        <w:t xml:space="preserve">o, and a </w:t>
      </w:r>
      <w:r w:rsidR="008E40BD" w:rsidRPr="00F12BAE">
        <w:rPr>
          <w:rFonts w:asciiTheme="minorHAnsi" w:hAnsiTheme="minorHAnsi"/>
          <w:color w:val="000000" w:themeColor="text1"/>
        </w:rPr>
        <w:t xml:space="preserve">program </w:t>
      </w:r>
      <w:r w:rsidR="008E40BD">
        <w:rPr>
          <w:rFonts w:asciiTheme="minorHAnsi" w:hAnsiTheme="minorHAnsi"/>
          <w:color w:val="000000" w:themeColor="text1"/>
        </w:rPr>
        <w:t>of</w:t>
      </w:r>
      <w:r w:rsidR="008E40BD" w:rsidRPr="00F12BAE">
        <w:rPr>
          <w:rFonts w:asciiTheme="minorHAnsi" w:hAnsiTheme="minorHAnsi"/>
          <w:color w:val="000000" w:themeColor="text1"/>
        </w:rPr>
        <w:t xml:space="preserve"> Handel Concerti </w:t>
      </w:r>
      <w:proofErr w:type="spellStart"/>
      <w:r w:rsidR="008E40BD" w:rsidRPr="00F12BAE">
        <w:rPr>
          <w:rFonts w:asciiTheme="minorHAnsi" w:hAnsiTheme="minorHAnsi"/>
          <w:color w:val="000000" w:themeColor="text1"/>
        </w:rPr>
        <w:t>Grossi</w:t>
      </w:r>
      <w:proofErr w:type="spellEnd"/>
      <w:r w:rsidR="008E40BD" w:rsidRPr="00F12BAE">
        <w:rPr>
          <w:rFonts w:asciiTheme="minorHAnsi" w:hAnsiTheme="minorHAnsi"/>
          <w:color w:val="000000" w:themeColor="text1"/>
        </w:rPr>
        <w:t xml:space="preserve"> and the East Coast premiere of Mason Bates</w:t>
      </w:r>
      <w:r w:rsidR="008E40BD">
        <w:rPr>
          <w:rFonts w:asciiTheme="minorHAnsi" w:hAnsiTheme="minorHAnsi"/>
          <w:color w:val="000000" w:themeColor="text1"/>
        </w:rPr>
        <w:t xml:space="preserve">’ </w:t>
      </w:r>
      <w:r w:rsidR="008E40BD" w:rsidRPr="00CD33A8">
        <w:rPr>
          <w:rFonts w:asciiTheme="minorHAnsi" w:hAnsiTheme="minorHAnsi"/>
          <w:i/>
          <w:iCs/>
          <w:color w:val="000000" w:themeColor="text1"/>
        </w:rPr>
        <w:t>Appalachian Ayre</w:t>
      </w:r>
      <w:r w:rsidR="008E40BD">
        <w:rPr>
          <w:rFonts w:asciiTheme="minorHAnsi" w:hAnsiTheme="minorHAnsi"/>
          <w:i/>
          <w:iCs/>
          <w:color w:val="000000" w:themeColor="text1"/>
        </w:rPr>
        <w:t xml:space="preserve"> </w:t>
      </w:r>
      <w:r w:rsidR="008E40BD">
        <w:rPr>
          <w:rFonts w:asciiTheme="minorHAnsi" w:hAnsiTheme="minorHAnsi"/>
          <w:color w:val="000000" w:themeColor="text1"/>
        </w:rPr>
        <w:t xml:space="preserve">with </w:t>
      </w:r>
      <w:proofErr w:type="spellStart"/>
      <w:r w:rsidR="008E40BD" w:rsidRPr="00F12BAE">
        <w:rPr>
          <w:rFonts w:asciiTheme="minorHAnsi" w:hAnsiTheme="minorHAnsi"/>
          <w:color w:val="000000" w:themeColor="text1"/>
        </w:rPr>
        <w:t>Philharmonia</w:t>
      </w:r>
      <w:proofErr w:type="spellEnd"/>
      <w:r w:rsidR="008E40BD" w:rsidRPr="00F12BAE">
        <w:rPr>
          <w:rFonts w:asciiTheme="minorHAnsi" w:hAnsiTheme="minorHAnsi"/>
          <w:color w:val="000000" w:themeColor="text1"/>
        </w:rPr>
        <w:t xml:space="preserve"> Baroque Orchestra at the Newport Classical Music Festival</w:t>
      </w:r>
      <w:r w:rsidR="008E40BD">
        <w:rPr>
          <w:rFonts w:asciiTheme="minorHAnsi" w:hAnsiTheme="minorHAnsi"/>
          <w:color w:val="000000" w:themeColor="text1"/>
        </w:rPr>
        <w:t>.</w:t>
      </w:r>
    </w:p>
    <w:p w14:paraId="4CAF55E0" w14:textId="6F415C67" w:rsidR="006D49F4" w:rsidRPr="00170180" w:rsidRDefault="00F12BAE" w:rsidP="00F12BAE">
      <w:pPr>
        <w:pStyle w:val="NormalWeb"/>
        <w:spacing w:after="312"/>
        <w:rPr>
          <w:rFonts w:asciiTheme="minorHAnsi" w:hAnsiTheme="minorHAnsi"/>
          <w:color w:val="000000" w:themeColor="text1"/>
        </w:rPr>
      </w:pPr>
      <w:r w:rsidRPr="00F12BAE">
        <w:rPr>
          <w:rFonts w:asciiTheme="minorHAnsi" w:hAnsiTheme="minorHAnsi"/>
          <w:color w:val="000000" w:themeColor="text1"/>
        </w:rPr>
        <w:t>As a singer, she has performed principal roles for the following opera companies: San Francisco,</w:t>
      </w:r>
      <w:r>
        <w:rPr>
          <w:rFonts w:asciiTheme="minorHAnsi" w:hAnsiTheme="minorHAnsi"/>
          <w:color w:val="000000" w:themeColor="text1"/>
        </w:rPr>
        <w:t xml:space="preserve"> </w:t>
      </w:r>
      <w:r w:rsidRPr="00F12BAE">
        <w:rPr>
          <w:rFonts w:asciiTheme="minorHAnsi" w:hAnsiTheme="minorHAnsi"/>
          <w:color w:val="000000" w:themeColor="text1"/>
        </w:rPr>
        <w:t>Seattle, Washington National, Houston Grand, Minnesota, New York City Opera, Philadelphia,</w:t>
      </w:r>
      <w:r>
        <w:rPr>
          <w:rFonts w:asciiTheme="minorHAnsi" w:hAnsiTheme="minorHAnsi"/>
          <w:color w:val="000000" w:themeColor="text1"/>
        </w:rPr>
        <w:t xml:space="preserve"> </w:t>
      </w:r>
      <w:r w:rsidRPr="00F12BAE">
        <w:rPr>
          <w:rFonts w:asciiTheme="minorHAnsi" w:hAnsiTheme="minorHAnsi"/>
          <w:color w:val="000000" w:themeColor="text1"/>
        </w:rPr>
        <w:t>Los Angeles, and Glimmerglass among others. She has sung with the following orchestras:</w:t>
      </w:r>
      <w:r>
        <w:rPr>
          <w:rFonts w:asciiTheme="minorHAnsi" w:hAnsiTheme="minorHAnsi"/>
          <w:color w:val="000000" w:themeColor="text1"/>
        </w:rPr>
        <w:t xml:space="preserve"> </w:t>
      </w:r>
      <w:r w:rsidRPr="00F12BAE">
        <w:rPr>
          <w:rFonts w:asciiTheme="minorHAnsi" w:hAnsiTheme="minorHAnsi"/>
          <w:color w:val="000000" w:themeColor="text1"/>
        </w:rPr>
        <w:t>Cleveland, Chicago, New York Philharmonic, Philadelphia, Los Angeles, San Francisco,</w:t>
      </w:r>
      <w:r>
        <w:rPr>
          <w:rFonts w:asciiTheme="minorHAnsi" w:hAnsiTheme="minorHAnsi"/>
          <w:color w:val="000000" w:themeColor="text1"/>
        </w:rPr>
        <w:t xml:space="preserve"> </w:t>
      </w:r>
      <w:r w:rsidRPr="00F12BAE">
        <w:rPr>
          <w:rFonts w:asciiTheme="minorHAnsi" w:hAnsiTheme="minorHAnsi"/>
          <w:color w:val="000000" w:themeColor="text1"/>
        </w:rPr>
        <w:t>Houston, Atlanta, Detroit, Seattle, Minnesota, the National Symphony, and with such</w:t>
      </w:r>
      <w:r>
        <w:rPr>
          <w:rFonts w:asciiTheme="minorHAnsi" w:hAnsiTheme="minorHAnsi"/>
          <w:color w:val="000000" w:themeColor="text1"/>
        </w:rPr>
        <w:t xml:space="preserve"> </w:t>
      </w:r>
      <w:r w:rsidRPr="00F12BAE">
        <w:rPr>
          <w:rFonts w:asciiTheme="minorHAnsi" w:hAnsiTheme="minorHAnsi"/>
          <w:color w:val="000000" w:themeColor="text1"/>
        </w:rPr>
        <w:t xml:space="preserve">distinguished conductors as Sir Simon Rattle, Pierre Boulez, </w:t>
      </w:r>
      <w:proofErr w:type="spellStart"/>
      <w:r w:rsidRPr="00F12BAE">
        <w:rPr>
          <w:rFonts w:asciiTheme="minorHAnsi" w:hAnsiTheme="minorHAnsi"/>
          <w:color w:val="000000" w:themeColor="text1"/>
        </w:rPr>
        <w:t>Esa-Pekka</w:t>
      </w:r>
      <w:proofErr w:type="spellEnd"/>
      <w:r w:rsidRPr="00F12BAE">
        <w:rPr>
          <w:rFonts w:asciiTheme="minorHAnsi" w:hAnsiTheme="minorHAnsi"/>
          <w:color w:val="000000" w:themeColor="text1"/>
        </w:rPr>
        <w:t xml:space="preserve"> Salonen, </w:t>
      </w:r>
      <w:r w:rsidR="00F07BCD">
        <w:rPr>
          <w:rFonts w:asciiTheme="minorHAnsi" w:hAnsiTheme="minorHAnsi"/>
          <w:color w:val="000000" w:themeColor="text1"/>
        </w:rPr>
        <w:t xml:space="preserve">Dame Jane Glover, </w:t>
      </w:r>
      <w:r w:rsidRPr="00F12BAE">
        <w:rPr>
          <w:rFonts w:asciiTheme="minorHAnsi" w:hAnsiTheme="minorHAnsi"/>
          <w:color w:val="000000" w:themeColor="text1"/>
        </w:rPr>
        <w:t>Bernard</w:t>
      </w:r>
      <w:r>
        <w:rPr>
          <w:rFonts w:asciiTheme="minorHAnsi" w:hAnsiTheme="minorHAnsi"/>
          <w:color w:val="000000" w:themeColor="text1"/>
        </w:rPr>
        <w:t xml:space="preserve"> </w:t>
      </w:r>
      <w:r w:rsidRPr="00F12BAE">
        <w:rPr>
          <w:rFonts w:asciiTheme="minorHAnsi" w:hAnsiTheme="minorHAnsi"/>
          <w:color w:val="000000" w:themeColor="text1"/>
        </w:rPr>
        <w:t xml:space="preserve">Labadie and Nicholas </w:t>
      </w:r>
      <w:proofErr w:type="spellStart"/>
      <w:r w:rsidRPr="00F12BAE">
        <w:rPr>
          <w:rFonts w:asciiTheme="minorHAnsi" w:hAnsiTheme="minorHAnsi"/>
          <w:color w:val="000000" w:themeColor="text1"/>
        </w:rPr>
        <w:t>McGegan</w:t>
      </w:r>
      <w:proofErr w:type="spellEnd"/>
      <w:r w:rsidRPr="00F12BAE">
        <w:rPr>
          <w:rFonts w:asciiTheme="minorHAnsi" w:hAnsiTheme="minorHAnsi"/>
          <w:color w:val="000000" w:themeColor="text1"/>
        </w:rPr>
        <w:t>, among many others.</w:t>
      </w:r>
    </w:p>
    <w:sectPr w:rsidR="006D49F4" w:rsidRPr="00170180" w:rsidSect="00C827A4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48711" w14:textId="77777777" w:rsidR="00F31E57" w:rsidRDefault="00F31E57" w:rsidP="003A25F5">
      <w:r>
        <w:separator/>
      </w:r>
    </w:p>
  </w:endnote>
  <w:endnote w:type="continuationSeparator" w:id="0">
    <w:p w14:paraId="42161070" w14:textId="77777777" w:rsidR="00F31E57" w:rsidRDefault="00F31E57" w:rsidP="003A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A1BD" w14:textId="05AAADE8" w:rsidR="00245085" w:rsidRPr="00255C1E" w:rsidRDefault="00A0134B" w:rsidP="00255C1E">
    <w:pPr>
      <w:jc w:val="center"/>
      <w:rPr>
        <w:sz w:val="28"/>
        <w:szCs w:val="28"/>
      </w:rPr>
    </w:pPr>
    <w:r>
      <w:rPr>
        <w:sz w:val="28"/>
        <w:szCs w:val="28"/>
      </w:rPr>
      <w:t>AUGUST</w:t>
    </w:r>
    <w:r w:rsidR="00A42F73">
      <w:rPr>
        <w:sz w:val="28"/>
        <w:szCs w:val="28"/>
      </w:rPr>
      <w:t xml:space="preserve"> 202</w:t>
    </w:r>
    <w:r w:rsidR="008E40BD">
      <w:rPr>
        <w:sz w:val="28"/>
        <w:szCs w:val="28"/>
      </w:rPr>
      <w:t>5</w:t>
    </w:r>
    <w:r w:rsidR="00245085" w:rsidRPr="00255C1E">
      <w:rPr>
        <w:sz w:val="28"/>
        <w:szCs w:val="28"/>
      </w:rPr>
      <w:t xml:space="preserve">: PLEASE DESTROY PREVIOUSLY DATED </w:t>
    </w:r>
    <w:r w:rsidR="00245085">
      <w:rPr>
        <w:sz w:val="28"/>
        <w:szCs w:val="28"/>
      </w:rPr>
      <w:t>MATERIALS</w:t>
    </w:r>
  </w:p>
  <w:p w14:paraId="735FBD81" w14:textId="77777777" w:rsidR="00245085" w:rsidRPr="00255C1E" w:rsidRDefault="00245085" w:rsidP="00255C1E">
    <w:pPr>
      <w:jc w:val="center"/>
      <w:rPr>
        <w:sz w:val="28"/>
        <w:szCs w:val="28"/>
      </w:rPr>
    </w:pPr>
    <w:r w:rsidRPr="00255C1E">
      <w:rPr>
        <w:sz w:val="28"/>
        <w:szCs w:val="28"/>
      </w:rPr>
      <w:t>For additional information, please contact Étude Arts, LLC</w:t>
    </w:r>
  </w:p>
  <w:p w14:paraId="3AF5E2A4" w14:textId="77777777" w:rsidR="00245085" w:rsidRPr="00255C1E" w:rsidRDefault="00000000" w:rsidP="00255C1E">
    <w:pPr>
      <w:jc w:val="center"/>
      <w:rPr>
        <w:sz w:val="28"/>
        <w:szCs w:val="28"/>
      </w:rPr>
    </w:pPr>
    <w:hyperlink r:id="rId1" w:history="1">
      <w:r w:rsidR="00245085" w:rsidRPr="00255C1E">
        <w:rPr>
          <w:rStyle w:val="Hyperlink"/>
          <w:sz w:val="28"/>
          <w:szCs w:val="28"/>
        </w:rPr>
        <w:t>www.etudearts.com</w:t>
      </w:r>
    </w:hyperlink>
  </w:p>
  <w:p w14:paraId="06049342" w14:textId="77777777" w:rsidR="00245085" w:rsidRDefault="002450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90304" w14:textId="77777777" w:rsidR="00F31E57" w:rsidRDefault="00F31E57" w:rsidP="003A25F5">
      <w:r>
        <w:separator/>
      </w:r>
    </w:p>
  </w:footnote>
  <w:footnote w:type="continuationSeparator" w:id="0">
    <w:p w14:paraId="06A730EC" w14:textId="77777777" w:rsidR="00F31E57" w:rsidRDefault="00F31E57" w:rsidP="003A2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C95C" w14:textId="77777777" w:rsidR="00245085" w:rsidRDefault="00245085" w:rsidP="003A25F5">
    <w:pPr>
      <w:pStyle w:val="Header"/>
    </w:pPr>
    <w:r w:rsidRPr="00D920BE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859F8CE" wp14:editId="1EAAB63A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1028700" cy="1028700"/>
          <wp:effectExtent l="0" t="0" r="12700" b="12700"/>
          <wp:wrapTight wrapText="bothSides">
            <wp:wrapPolygon edited="0">
              <wp:start x="0" y="0"/>
              <wp:lineTo x="0" y="21333"/>
              <wp:lineTo x="21333" y="21333"/>
              <wp:lineTo x="21333" y="0"/>
              <wp:lineTo x="0" y="0"/>
            </wp:wrapPolygon>
          </wp:wrapTight>
          <wp:docPr id="1" name="Picture 1" descr="Macintosh HD:Users:BillPalant1:Documents:Etude Arts Logos:Black:RGB:EtudeArts_Logo_Black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illPalant1:Documents:Etude Arts Logos:Black:RGB:EtudeArts_Logo_Black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F5"/>
    <w:rsid w:val="0001271F"/>
    <w:rsid w:val="00013E88"/>
    <w:rsid w:val="000230D7"/>
    <w:rsid w:val="00035444"/>
    <w:rsid w:val="00066098"/>
    <w:rsid w:val="0008797D"/>
    <w:rsid w:val="000A6377"/>
    <w:rsid w:val="000F7F82"/>
    <w:rsid w:val="00150261"/>
    <w:rsid w:val="00157930"/>
    <w:rsid w:val="00160401"/>
    <w:rsid w:val="00170180"/>
    <w:rsid w:val="0019096D"/>
    <w:rsid w:val="001C0E49"/>
    <w:rsid w:val="001F29E8"/>
    <w:rsid w:val="002014C8"/>
    <w:rsid w:val="00245085"/>
    <w:rsid w:val="00251ECB"/>
    <w:rsid w:val="00255C1E"/>
    <w:rsid w:val="002865B2"/>
    <w:rsid w:val="002904CF"/>
    <w:rsid w:val="002B4D84"/>
    <w:rsid w:val="002B5FF8"/>
    <w:rsid w:val="002F2B1B"/>
    <w:rsid w:val="003253B4"/>
    <w:rsid w:val="003360E1"/>
    <w:rsid w:val="0036463E"/>
    <w:rsid w:val="00366166"/>
    <w:rsid w:val="00395B87"/>
    <w:rsid w:val="003A25F5"/>
    <w:rsid w:val="003A478B"/>
    <w:rsid w:val="003E3FFE"/>
    <w:rsid w:val="004002E9"/>
    <w:rsid w:val="00424CD3"/>
    <w:rsid w:val="00431327"/>
    <w:rsid w:val="00444C0B"/>
    <w:rsid w:val="00471893"/>
    <w:rsid w:val="004C62FA"/>
    <w:rsid w:val="004E46DD"/>
    <w:rsid w:val="004E480C"/>
    <w:rsid w:val="004F187C"/>
    <w:rsid w:val="004F2FFA"/>
    <w:rsid w:val="00526282"/>
    <w:rsid w:val="005713C3"/>
    <w:rsid w:val="00571401"/>
    <w:rsid w:val="005A17A3"/>
    <w:rsid w:val="005A79BD"/>
    <w:rsid w:val="005B3B39"/>
    <w:rsid w:val="005C578B"/>
    <w:rsid w:val="0061532E"/>
    <w:rsid w:val="00666550"/>
    <w:rsid w:val="006713DD"/>
    <w:rsid w:val="00671659"/>
    <w:rsid w:val="00693E98"/>
    <w:rsid w:val="006A53C6"/>
    <w:rsid w:val="006D49F4"/>
    <w:rsid w:val="006E4D94"/>
    <w:rsid w:val="006E73E1"/>
    <w:rsid w:val="0070061E"/>
    <w:rsid w:val="00737C8B"/>
    <w:rsid w:val="00777F4B"/>
    <w:rsid w:val="00781857"/>
    <w:rsid w:val="007A0D2B"/>
    <w:rsid w:val="007A49BC"/>
    <w:rsid w:val="007B0A19"/>
    <w:rsid w:val="007B53DA"/>
    <w:rsid w:val="007C3E8C"/>
    <w:rsid w:val="007D7086"/>
    <w:rsid w:val="0082577B"/>
    <w:rsid w:val="00834146"/>
    <w:rsid w:val="00840E45"/>
    <w:rsid w:val="00841895"/>
    <w:rsid w:val="008503FD"/>
    <w:rsid w:val="00855024"/>
    <w:rsid w:val="008A4007"/>
    <w:rsid w:val="008B1AF0"/>
    <w:rsid w:val="008C7D77"/>
    <w:rsid w:val="008E40BD"/>
    <w:rsid w:val="00900F27"/>
    <w:rsid w:val="00921D72"/>
    <w:rsid w:val="00935F6C"/>
    <w:rsid w:val="009376DD"/>
    <w:rsid w:val="00957C58"/>
    <w:rsid w:val="0096083E"/>
    <w:rsid w:val="009647C1"/>
    <w:rsid w:val="00980D12"/>
    <w:rsid w:val="009C2255"/>
    <w:rsid w:val="009E6AEB"/>
    <w:rsid w:val="00A0134B"/>
    <w:rsid w:val="00A02351"/>
    <w:rsid w:val="00A04A95"/>
    <w:rsid w:val="00A2456E"/>
    <w:rsid w:val="00A33D7B"/>
    <w:rsid w:val="00A40D30"/>
    <w:rsid w:val="00A41B7C"/>
    <w:rsid w:val="00A42F73"/>
    <w:rsid w:val="00A83857"/>
    <w:rsid w:val="00AA75B1"/>
    <w:rsid w:val="00B034E8"/>
    <w:rsid w:val="00B167EE"/>
    <w:rsid w:val="00B2251A"/>
    <w:rsid w:val="00B23331"/>
    <w:rsid w:val="00B33134"/>
    <w:rsid w:val="00B3683A"/>
    <w:rsid w:val="00B47C8A"/>
    <w:rsid w:val="00B66273"/>
    <w:rsid w:val="00B724C6"/>
    <w:rsid w:val="00B77B98"/>
    <w:rsid w:val="00BA7A7D"/>
    <w:rsid w:val="00BB42C6"/>
    <w:rsid w:val="00BD68E2"/>
    <w:rsid w:val="00BE563D"/>
    <w:rsid w:val="00BF5AA3"/>
    <w:rsid w:val="00C16A2A"/>
    <w:rsid w:val="00C24364"/>
    <w:rsid w:val="00C41C97"/>
    <w:rsid w:val="00C45657"/>
    <w:rsid w:val="00C804CE"/>
    <w:rsid w:val="00C80B69"/>
    <w:rsid w:val="00C81473"/>
    <w:rsid w:val="00C827A4"/>
    <w:rsid w:val="00C843AA"/>
    <w:rsid w:val="00C84C02"/>
    <w:rsid w:val="00CA08E0"/>
    <w:rsid w:val="00CA7240"/>
    <w:rsid w:val="00CC3104"/>
    <w:rsid w:val="00CC53D1"/>
    <w:rsid w:val="00CC759A"/>
    <w:rsid w:val="00CD33A8"/>
    <w:rsid w:val="00CE38F0"/>
    <w:rsid w:val="00D10B7B"/>
    <w:rsid w:val="00D3352D"/>
    <w:rsid w:val="00D34F03"/>
    <w:rsid w:val="00D40AAD"/>
    <w:rsid w:val="00D40CB4"/>
    <w:rsid w:val="00D533D3"/>
    <w:rsid w:val="00D6402F"/>
    <w:rsid w:val="00D711D8"/>
    <w:rsid w:val="00D8792A"/>
    <w:rsid w:val="00DB04EA"/>
    <w:rsid w:val="00DB1FB8"/>
    <w:rsid w:val="00DD0026"/>
    <w:rsid w:val="00E03787"/>
    <w:rsid w:val="00E03BB9"/>
    <w:rsid w:val="00E05A5A"/>
    <w:rsid w:val="00E268CC"/>
    <w:rsid w:val="00E4442A"/>
    <w:rsid w:val="00E830CB"/>
    <w:rsid w:val="00EA4388"/>
    <w:rsid w:val="00EE3D85"/>
    <w:rsid w:val="00F02BB6"/>
    <w:rsid w:val="00F07BCD"/>
    <w:rsid w:val="00F11740"/>
    <w:rsid w:val="00F12BAE"/>
    <w:rsid w:val="00F31E57"/>
    <w:rsid w:val="00F433A6"/>
    <w:rsid w:val="00F5721A"/>
    <w:rsid w:val="00F65724"/>
    <w:rsid w:val="00F70B1C"/>
    <w:rsid w:val="00F9440A"/>
    <w:rsid w:val="00FA22EE"/>
    <w:rsid w:val="00FA28F3"/>
    <w:rsid w:val="00FA55E8"/>
    <w:rsid w:val="00FC4278"/>
    <w:rsid w:val="00FD1517"/>
    <w:rsid w:val="00FF1028"/>
    <w:rsid w:val="00FF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D1A4E"/>
  <w14:defaultImageDpi w14:val="300"/>
  <w15:docId w15:val="{BB3E7C5B-1C68-AD47-8019-36291C6E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5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5F5"/>
  </w:style>
  <w:style w:type="paragraph" w:styleId="Footer">
    <w:name w:val="footer"/>
    <w:basedOn w:val="Normal"/>
    <w:link w:val="FooterChar"/>
    <w:uiPriority w:val="99"/>
    <w:unhideWhenUsed/>
    <w:rsid w:val="003A25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5F5"/>
  </w:style>
  <w:style w:type="character" w:styleId="Hyperlink">
    <w:name w:val="Hyperlink"/>
    <w:basedOn w:val="DefaultParagraphFont"/>
    <w:uiPriority w:val="99"/>
    <w:unhideWhenUsed/>
    <w:rsid w:val="00255C1E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C45657"/>
    <w:pPr>
      <w:jc w:val="both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C45657"/>
    <w:rPr>
      <w:rFonts w:ascii="Times New Roman" w:eastAsia="Times New Roman" w:hAnsi="Times New Roman" w:cs="Times New Roman"/>
      <w:sz w:val="22"/>
      <w:szCs w:val="20"/>
    </w:rPr>
  </w:style>
  <w:style w:type="character" w:customStyle="1" w:styleId="apple-converted-space">
    <w:name w:val="apple-converted-space"/>
    <w:basedOn w:val="DefaultParagraphFont"/>
    <w:rsid w:val="00C45657"/>
  </w:style>
  <w:style w:type="character" w:styleId="Emphasis">
    <w:name w:val="Emphasis"/>
    <w:basedOn w:val="DefaultParagraphFont"/>
    <w:uiPriority w:val="20"/>
    <w:qFormat/>
    <w:rsid w:val="00431327"/>
    <w:rPr>
      <w:i/>
      <w:iCs/>
    </w:rPr>
  </w:style>
  <w:style w:type="paragraph" w:styleId="NormalWeb">
    <w:name w:val="Normal (Web)"/>
    <w:basedOn w:val="Normal"/>
    <w:uiPriority w:val="99"/>
    <w:unhideWhenUsed/>
    <w:rsid w:val="006D49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udeart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Étude Arts LLC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Palant</dc:creator>
  <cp:keywords/>
  <dc:description/>
  <cp:lastModifiedBy>Bill Palant</cp:lastModifiedBy>
  <cp:revision>5</cp:revision>
  <dcterms:created xsi:type="dcterms:W3CDTF">2025-08-04T19:30:00Z</dcterms:created>
  <dcterms:modified xsi:type="dcterms:W3CDTF">2025-08-08T16:45:00Z</dcterms:modified>
</cp:coreProperties>
</file>