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5C7E" w14:textId="70CB1BD8" w:rsidR="003A25F5" w:rsidRPr="008C620E" w:rsidRDefault="0032509F" w:rsidP="00263D1B">
      <w:pPr>
        <w:jc w:val="center"/>
        <w:rPr>
          <w:sz w:val="36"/>
          <w:szCs w:val="36"/>
        </w:rPr>
      </w:pPr>
      <w:r>
        <w:rPr>
          <w:sz w:val="36"/>
          <w:szCs w:val="36"/>
        </w:rPr>
        <w:t>CLAY HILLEY, Tenor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0F3B04E9" w14:textId="77777777" w:rsidR="00263D1B" w:rsidRDefault="00263D1B" w:rsidP="00B96B47"/>
    <w:p w14:paraId="316AA28F" w14:textId="77777777" w:rsidR="006C3642" w:rsidRDefault="006C3642" w:rsidP="009C0F82"/>
    <w:p w14:paraId="63031EE6" w14:textId="186919C6" w:rsidR="0032509F" w:rsidRPr="006A7CFD" w:rsidRDefault="0032509F" w:rsidP="009C0F82">
      <w:pPr>
        <w:rPr>
          <w:sz w:val="26"/>
          <w:szCs w:val="26"/>
        </w:rPr>
      </w:pPr>
      <w:r w:rsidRPr="006A7CFD">
        <w:rPr>
          <w:sz w:val="26"/>
          <w:szCs w:val="26"/>
        </w:rPr>
        <w:t xml:space="preserve">American heldentenor, Clay Hilley, is poised for </w:t>
      </w:r>
      <w:r w:rsidR="00BC6389" w:rsidRPr="006A7CFD">
        <w:rPr>
          <w:sz w:val="26"/>
          <w:szCs w:val="26"/>
        </w:rPr>
        <w:t xml:space="preserve">a </w:t>
      </w:r>
      <w:r w:rsidR="005D72F6" w:rsidRPr="006A7CFD">
        <w:rPr>
          <w:sz w:val="26"/>
          <w:szCs w:val="26"/>
        </w:rPr>
        <w:t>prominent</w:t>
      </w:r>
      <w:r w:rsidRPr="006A7CFD">
        <w:rPr>
          <w:sz w:val="26"/>
          <w:szCs w:val="26"/>
        </w:rPr>
        <w:t xml:space="preserve"> international career in the most demanding roles of the operatic repertory.  From </w:t>
      </w:r>
      <w:r w:rsidR="00491F74" w:rsidRPr="006A7CFD">
        <w:rPr>
          <w:sz w:val="26"/>
          <w:szCs w:val="26"/>
        </w:rPr>
        <w:t xml:space="preserve">Bacchus to </w:t>
      </w:r>
      <w:r w:rsidR="00225B0A" w:rsidRPr="006A7CFD">
        <w:rPr>
          <w:sz w:val="26"/>
          <w:szCs w:val="26"/>
        </w:rPr>
        <w:t>Siegfried</w:t>
      </w:r>
      <w:r w:rsidRPr="006A7CFD">
        <w:rPr>
          <w:sz w:val="26"/>
          <w:szCs w:val="26"/>
        </w:rPr>
        <w:t xml:space="preserve"> and Canio to </w:t>
      </w:r>
      <w:r w:rsidR="00225B0A" w:rsidRPr="006A7CFD">
        <w:rPr>
          <w:sz w:val="26"/>
          <w:szCs w:val="26"/>
        </w:rPr>
        <w:t>Samson</w:t>
      </w:r>
      <w:r w:rsidRPr="006A7CFD">
        <w:rPr>
          <w:sz w:val="26"/>
          <w:szCs w:val="26"/>
        </w:rPr>
        <w:t xml:space="preserve">, </w:t>
      </w:r>
      <w:r w:rsidR="0009246D" w:rsidRPr="0009246D">
        <w:rPr>
          <w:sz w:val="26"/>
          <w:szCs w:val="26"/>
          <w:u w:val="single"/>
        </w:rPr>
        <w:t>The New York Times</w:t>
      </w:r>
      <w:r w:rsidR="0009246D" w:rsidRPr="006A7CFD">
        <w:rPr>
          <w:sz w:val="26"/>
          <w:szCs w:val="26"/>
        </w:rPr>
        <w:t xml:space="preserve"> has acclaimed the Georgia native</w:t>
      </w:r>
      <w:r w:rsidRPr="006A7CFD">
        <w:rPr>
          <w:sz w:val="26"/>
          <w:szCs w:val="26"/>
        </w:rPr>
        <w:t xml:space="preserve"> for his “vocal heft, clarion sound and stamina.”</w:t>
      </w:r>
    </w:p>
    <w:p w14:paraId="0F9008FA" w14:textId="77777777" w:rsidR="009C0F82" w:rsidRPr="006A7CFD" w:rsidRDefault="009C0F82" w:rsidP="009C0F82">
      <w:pPr>
        <w:rPr>
          <w:sz w:val="26"/>
          <w:szCs w:val="26"/>
        </w:rPr>
      </w:pPr>
    </w:p>
    <w:p w14:paraId="6A9ACBA1" w14:textId="06A3BB2E" w:rsidR="006C41CB" w:rsidRPr="00003020" w:rsidRDefault="005D72F6" w:rsidP="009C0F82">
      <w:pPr>
        <w:rPr>
          <w:sz w:val="26"/>
          <w:szCs w:val="26"/>
        </w:rPr>
      </w:pPr>
      <w:r w:rsidRPr="00003020">
        <w:rPr>
          <w:sz w:val="26"/>
          <w:szCs w:val="26"/>
        </w:rPr>
        <w:t>Honing</w:t>
      </w:r>
      <w:r w:rsidR="0032509F" w:rsidRPr="00003020">
        <w:rPr>
          <w:sz w:val="26"/>
          <w:szCs w:val="26"/>
        </w:rPr>
        <w:t xml:space="preserve"> his r</w:t>
      </w:r>
      <w:r w:rsidR="006C41CB" w:rsidRPr="00003020">
        <w:rPr>
          <w:sz w:val="26"/>
          <w:szCs w:val="26"/>
        </w:rPr>
        <w:t xml:space="preserve">epertoire and stage experience </w:t>
      </w:r>
      <w:r w:rsidRPr="00003020">
        <w:rPr>
          <w:sz w:val="26"/>
          <w:szCs w:val="26"/>
        </w:rPr>
        <w:t xml:space="preserve">at first by </w:t>
      </w:r>
      <w:r w:rsidR="006C41CB" w:rsidRPr="00003020">
        <w:rPr>
          <w:sz w:val="26"/>
          <w:szCs w:val="26"/>
        </w:rPr>
        <w:t xml:space="preserve">covering in the leading international opera houses of North America, </w:t>
      </w:r>
      <w:r w:rsidR="00B87517" w:rsidRPr="00003020">
        <w:rPr>
          <w:sz w:val="26"/>
          <w:szCs w:val="26"/>
        </w:rPr>
        <w:t>engagements</w:t>
      </w:r>
      <w:r w:rsidR="006C41CB" w:rsidRPr="00003020">
        <w:rPr>
          <w:sz w:val="26"/>
          <w:szCs w:val="26"/>
        </w:rPr>
        <w:t xml:space="preserve"> have included </w:t>
      </w:r>
      <w:r w:rsidR="006C41CB" w:rsidRPr="00003020">
        <w:rPr>
          <w:i/>
          <w:sz w:val="26"/>
          <w:szCs w:val="26"/>
        </w:rPr>
        <w:t>Parsifal</w:t>
      </w:r>
      <w:r w:rsidR="006C41CB" w:rsidRPr="00003020">
        <w:rPr>
          <w:sz w:val="26"/>
          <w:szCs w:val="26"/>
        </w:rPr>
        <w:t xml:space="preserve"> with Yannick Nézet-Séguin at the Metropolitan Opera, </w:t>
      </w:r>
      <w:r w:rsidR="006C41CB" w:rsidRPr="00003020">
        <w:rPr>
          <w:rFonts w:cs="Arial"/>
          <w:i/>
          <w:sz w:val="26"/>
          <w:szCs w:val="26"/>
          <w:shd w:val="clear" w:color="auto" w:fill="FFFFFF"/>
        </w:rPr>
        <w:t>Der Ring des Nibelungen</w:t>
      </w:r>
      <w:r w:rsidR="006C41CB" w:rsidRPr="00003020">
        <w:rPr>
          <w:sz w:val="26"/>
          <w:szCs w:val="26"/>
        </w:rPr>
        <w:t xml:space="preserve"> with Donald Runnicles and </w:t>
      </w:r>
      <w:r w:rsidR="006C41CB" w:rsidRPr="00003020">
        <w:rPr>
          <w:i/>
          <w:sz w:val="26"/>
          <w:szCs w:val="26"/>
        </w:rPr>
        <w:t>Turandot</w:t>
      </w:r>
      <w:r w:rsidR="006C41CB" w:rsidRPr="00003020">
        <w:rPr>
          <w:sz w:val="26"/>
          <w:szCs w:val="26"/>
        </w:rPr>
        <w:t xml:space="preserve"> </w:t>
      </w:r>
      <w:r w:rsidR="00B94E57" w:rsidRPr="00003020">
        <w:rPr>
          <w:sz w:val="26"/>
          <w:szCs w:val="26"/>
        </w:rPr>
        <w:t>conducted</w:t>
      </w:r>
      <w:r w:rsidR="006C41CB" w:rsidRPr="00003020">
        <w:rPr>
          <w:sz w:val="26"/>
          <w:szCs w:val="26"/>
        </w:rPr>
        <w:t xml:space="preserve"> by Nicola Luisotti at San Francisco Opera, </w:t>
      </w:r>
      <w:r w:rsidR="005A11C2" w:rsidRPr="00003020">
        <w:rPr>
          <w:i/>
          <w:sz w:val="26"/>
          <w:szCs w:val="26"/>
        </w:rPr>
        <w:t>Siegfried</w:t>
      </w:r>
      <w:r w:rsidR="005A11C2" w:rsidRPr="00003020">
        <w:rPr>
          <w:sz w:val="26"/>
          <w:szCs w:val="26"/>
        </w:rPr>
        <w:t xml:space="preserve"> at the Canadian Opera Company led by Johannes Debus, </w:t>
      </w:r>
      <w:r w:rsidR="006C41CB" w:rsidRPr="00003020">
        <w:rPr>
          <w:sz w:val="26"/>
          <w:szCs w:val="26"/>
        </w:rPr>
        <w:t xml:space="preserve">and </w:t>
      </w:r>
      <w:r w:rsidR="006C41CB" w:rsidRPr="00003020">
        <w:rPr>
          <w:i/>
          <w:sz w:val="26"/>
          <w:szCs w:val="26"/>
        </w:rPr>
        <w:t>Samson et Dalila</w:t>
      </w:r>
      <w:r w:rsidR="006C41CB" w:rsidRPr="00003020">
        <w:rPr>
          <w:sz w:val="26"/>
          <w:szCs w:val="26"/>
        </w:rPr>
        <w:t xml:space="preserve"> under the baton of Emmanuel Villaume at The Dallas Opera.</w:t>
      </w:r>
    </w:p>
    <w:p w14:paraId="23E84E9D" w14:textId="77777777" w:rsidR="00E97D27" w:rsidRPr="00003020" w:rsidRDefault="00E97D27" w:rsidP="009C0F82">
      <w:pPr>
        <w:rPr>
          <w:sz w:val="26"/>
          <w:szCs w:val="26"/>
        </w:rPr>
      </w:pPr>
    </w:p>
    <w:p w14:paraId="5F19DB04" w14:textId="77777777" w:rsidR="00003020" w:rsidRPr="00003020" w:rsidRDefault="00003020" w:rsidP="00003020">
      <w:pPr>
        <w:rPr>
          <w:rFonts w:eastAsia="Times New Roman" w:cs="Times New Roman"/>
          <w:sz w:val="26"/>
          <w:szCs w:val="26"/>
        </w:rPr>
      </w:pPr>
      <w:r w:rsidRPr="00003020">
        <w:rPr>
          <w:rFonts w:eastAsia="Times New Roman" w:cs="Times New Roman"/>
          <w:color w:val="000000"/>
          <w:sz w:val="26"/>
          <w:szCs w:val="26"/>
        </w:rPr>
        <w:t>In the 2020-21 s</w:t>
      </w:r>
      <w:bookmarkStart w:id="0" w:name="_GoBack"/>
      <w:bookmarkEnd w:id="0"/>
      <w:r w:rsidRPr="00003020">
        <w:rPr>
          <w:rFonts w:eastAsia="Times New Roman" w:cs="Times New Roman"/>
          <w:color w:val="000000"/>
          <w:sz w:val="26"/>
          <w:szCs w:val="26"/>
        </w:rPr>
        <w:t>eason, Clay Hilley was engaged to sing Walther von Stolzing in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Die Meistersinger von Nürnberg</w:t>
      </w:r>
      <w:r w:rsidRPr="00003020">
        <w:rPr>
          <w:rFonts w:eastAsia="Times New Roman" w:cs="Times New Roman"/>
          <w:color w:val="000000"/>
          <w:sz w:val="26"/>
          <w:szCs w:val="26"/>
        </w:rPr>
        <w:t> with the Orchestra dell'Accademia Nazionale di Santa Cecilia conducted by Sir Antonio Pappano, the title role of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Siegfried</w:t>
      </w:r>
      <w:r w:rsidRPr="00003020">
        <w:rPr>
          <w:rFonts w:eastAsia="Times New Roman" w:cs="Times New Roman"/>
          <w:color w:val="000000"/>
          <w:sz w:val="26"/>
          <w:szCs w:val="26"/>
        </w:rPr>
        <w:t> at Nationaltheater Mannheim,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Fidelio</w:t>
      </w:r>
      <w:r w:rsidRPr="00003020">
        <w:rPr>
          <w:rFonts w:eastAsia="Times New Roman" w:cs="Times New Roman"/>
          <w:color w:val="000000"/>
          <w:sz w:val="26"/>
          <w:szCs w:val="26"/>
        </w:rPr>
        <w:t> at Prague State Opera and Washington National Opera,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Aida</w:t>
      </w:r>
      <w:r w:rsidRPr="00003020">
        <w:rPr>
          <w:rFonts w:eastAsia="Times New Roman" w:cs="Times New Roman"/>
          <w:color w:val="000000"/>
          <w:sz w:val="26"/>
          <w:szCs w:val="26"/>
        </w:rPr>
        <w:t> at Pittsburgh Opera, the title role of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Der Zwerg</w:t>
      </w:r>
      <w:r w:rsidRPr="00003020">
        <w:rPr>
          <w:rFonts w:eastAsia="Times New Roman" w:cs="Times New Roman"/>
          <w:color w:val="000000"/>
          <w:sz w:val="26"/>
          <w:szCs w:val="26"/>
        </w:rPr>
        <w:t> at San Francisco Opera, and the role of Phoebus in Schmidt’s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Notre-Dame</w:t>
      </w:r>
      <w:r w:rsidRPr="00003020">
        <w:rPr>
          <w:rFonts w:eastAsia="Times New Roman" w:cs="Times New Roman"/>
          <w:color w:val="000000"/>
          <w:sz w:val="26"/>
          <w:szCs w:val="26"/>
        </w:rPr>
        <w:t> at Theatre St. Gallen.  Concert appearances include Mahler’s </w:t>
      </w:r>
      <w:r w:rsidRPr="00003020">
        <w:rPr>
          <w:rFonts w:eastAsia="Times New Roman" w:cs="Times New Roman"/>
          <w:i/>
          <w:iCs/>
          <w:color w:val="000000"/>
          <w:sz w:val="26"/>
          <w:szCs w:val="26"/>
        </w:rPr>
        <w:t>Das Lied von der Erde</w:t>
      </w:r>
      <w:r w:rsidRPr="00003020">
        <w:rPr>
          <w:rFonts w:eastAsia="Times New Roman" w:cs="Times New Roman"/>
          <w:color w:val="000000"/>
          <w:sz w:val="26"/>
          <w:szCs w:val="26"/>
        </w:rPr>
        <w:t> with the Orchestra dell'Accademia Nazionale di Santa Cecilia conducted by Sir Antonio Pappano.</w:t>
      </w:r>
    </w:p>
    <w:p w14:paraId="221C9E00" w14:textId="3AC26D11" w:rsidR="00E97D27" w:rsidRPr="00003020" w:rsidRDefault="00E97D27" w:rsidP="009C0F82">
      <w:pPr>
        <w:rPr>
          <w:sz w:val="26"/>
          <w:szCs w:val="26"/>
        </w:rPr>
      </w:pPr>
    </w:p>
    <w:p w14:paraId="34E3263A" w14:textId="71F611CB" w:rsidR="008A6A87" w:rsidRPr="00003020" w:rsidRDefault="00752A82" w:rsidP="008A6A87">
      <w:pPr>
        <w:rPr>
          <w:sz w:val="26"/>
          <w:szCs w:val="26"/>
        </w:rPr>
      </w:pPr>
      <w:r w:rsidRPr="00003020">
        <w:rPr>
          <w:sz w:val="26"/>
          <w:szCs w:val="26"/>
        </w:rPr>
        <w:t>Clay Hilley</w:t>
      </w:r>
      <w:r w:rsidR="008A6A87" w:rsidRPr="00003020">
        <w:rPr>
          <w:sz w:val="26"/>
          <w:szCs w:val="26"/>
        </w:rPr>
        <w:t xml:space="preserve"> joined </w:t>
      </w:r>
      <w:r w:rsidRPr="00003020">
        <w:rPr>
          <w:sz w:val="26"/>
          <w:szCs w:val="26"/>
        </w:rPr>
        <w:t xml:space="preserve">Lyric Opera of Chicago </w:t>
      </w:r>
      <w:r w:rsidR="008A6A87" w:rsidRPr="00003020">
        <w:rPr>
          <w:sz w:val="26"/>
          <w:szCs w:val="26"/>
        </w:rPr>
        <w:t xml:space="preserve">in 2019-20 </w:t>
      </w:r>
      <w:r w:rsidRPr="00003020">
        <w:rPr>
          <w:sz w:val="26"/>
          <w:szCs w:val="26"/>
        </w:rPr>
        <w:t xml:space="preserve">for performances of </w:t>
      </w:r>
      <w:r w:rsidRPr="00003020">
        <w:rPr>
          <w:i/>
          <w:sz w:val="26"/>
          <w:szCs w:val="26"/>
        </w:rPr>
        <w:t>Dead Man Walking</w:t>
      </w:r>
      <w:r w:rsidRPr="00003020">
        <w:rPr>
          <w:sz w:val="26"/>
          <w:szCs w:val="26"/>
        </w:rPr>
        <w:t xml:space="preserve"> and </w:t>
      </w:r>
      <w:r w:rsidR="0023702C" w:rsidRPr="00003020">
        <w:rPr>
          <w:sz w:val="26"/>
          <w:szCs w:val="26"/>
        </w:rPr>
        <w:t>to cover</w:t>
      </w:r>
      <w:r w:rsidR="00AF3545" w:rsidRPr="00003020">
        <w:rPr>
          <w:sz w:val="26"/>
          <w:szCs w:val="26"/>
        </w:rPr>
        <w:t xml:space="preserve"> Siegfried in</w:t>
      </w:r>
      <w:r w:rsidRPr="00003020">
        <w:rPr>
          <w:sz w:val="26"/>
          <w:szCs w:val="26"/>
        </w:rPr>
        <w:t xml:space="preserve"> </w:t>
      </w:r>
      <w:r w:rsidR="008A6A87" w:rsidRPr="00003020">
        <w:rPr>
          <w:rFonts w:cs="Arial"/>
          <w:i/>
          <w:sz w:val="26"/>
          <w:szCs w:val="26"/>
          <w:shd w:val="clear" w:color="auto" w:fill="FFFFFF"/>
        </w:rPr>
        <w:t>Der Ring des Nibelungen.</w:t>
      </w:r>
      <w:r w:rsidR="008A6A87" w:rsidRPr="00003020">
        <w:rPr>
          <w:rFonts w:cs="Arial"/>
          <w:sz w:val="26"/>
          <w:szCs w:val="26"/>
          <w:shd w:val="clear" w:color="auto" w:fill="FFFFFF"/>
        </w:rPr>
        <w:t xml:space="preserve">  Other engagements included the Drum Major in the Metropolitan Opera’s new production by William Kentridge of </w:t>
      </w:r>
      <w:r w:rsidR="008A6A87" w:rsidRPr="00003020">
        <w:rPr>
          <w:rFonts w:cs="Arial"/>
          <w:i/>
          <w:sz w:val="26"/>
          <w:szCs w:val="26"/>
          <w:shd w:val="clear" w:color="auto" w:fill="FFFFFF"/>
        </w:rPr>
        <w:t xml:space="preserve">Wozzeck, and </w:t>
      </w:r>
      <w:r w:rsidR="008A6A87" w:rsidRPr="00003020">
        <w:rPr>
          <w:rFonts w:cs="Arial"/>
          <w:sz w:val="26"/>
          <w:szCs w:val="26"/>
          <w:shd w:val="clear" w:color="auto" w:fill="FFFFFF"/>
        </w:rPr>
        <w:t xml:space="preserve">a semi-staged presentation of </w:t>
      </w:r>
      <w:r w:rsidR="008A6A87" w:rsidRPr="00003020">
        <w:rPr>
          <w:rFonts w:cs="Arial"/>
          <w:i/>
          <w:sz w:val="26"/>
          <w:szCs w:val="26"/>
          <w:shd w:val="clear" w:color="auto" w:fill="FFFFFF"/>
        </w:rPr>
        <w:t>Die Tote Stadt</w:t>
      </w:r>
      <w:r w:rsidR="008A6A87" w:rsidRPr="00003020">
        <w:rPr>
          <w:rFonts w:cs="Arial"/>
          <w:sz w:val="26"/>
          <w:szCs w:val="26"/>
          <w:shd w:val="clear" w:color="auto" w:fill="FFFFFF"/>
        </w:rPr>
        <w:t xml:space="preserve"> at Bard SummerFest.</w:t>
      </w:r>
    </w:p>
    <w:p w14:paraId="3E560602" w14:textId="7E44EA72" w:rsidR="008A6A87" w:rsidRPr="00003020" w:rsidRDefault="008A6A87" w:rsidP="009C0F82">
      <w:pPr>
        <w:rPr>
          <w:rFonts w:cs="Arial"/>
          <w:i/>
          <w:sz w:val="26"/>
          <w:szCs w:val="26"/>
          <w:shd w:val="clear" w:color="auto" w:fill="FFFFFF"/>
        </w:rPr>
      </w:pPr>
    </w:p>
    <w:p w14:paraId="51692621" w14:textId="77777777" w:rsidR="008A6A87" w:rsidRPr="006A7CFD" w:rsidRDefault="008A6A87" w:rsidP="009C0F82">
      <w:pPr>
        <w:rPr>
          <w:rFonts w:cs="Arial"/>
          <w:i/>
          <w:sz w:val="26"/>
          <w:szCs w:val="26"/>
          <w:shd w:val="clear" w:color="auto" w:fill="FFFFFF"/>
        </w:rPr>
      </w:pPr>
    </w:p>
    <w:p w14:paraId="023006E8" w14:textId="77777777" w:rsidR="002F6EB2" w:rsidRPr="006A7CFD" w:rsidRDefault="002F6EB2" w:rsidP="009C0F82">
      <w:pPr>
        <w:rPr>
          <w:sz w:val="26"/>
          <w:szCs w:val="26"/>
        </w:rPr>
      </w:pPr>
    </w:p>
    <w:p w14:paraId="49A012F5" w14:textId="77777777" w:rsidR="008A6A87" w:rsidRPr="006A7CFD" w:rsidRDefault="008A6A87" w:rsidP="009C0F82">
      <w:pPr>
        <w:rPr>
          <w:sz w:val="26"/>
          <w:szCs w:val="26"/>
        </w:rPr>
      </w:pPr>
    </w:p>
    <w:p w14:paraId="1D040CE9" w14:textId="77777777" w:rsidR="008A6A87" w:rsidRPr="006A7CFD" w:rsidRDefault="008A6A87" w:rsidP="009C0F82">
      <w:pPr>
        <w:rPr>
          <w:sz w:val="26"/>
          <w:szCs w:val="26"/>
        </w:rPr>
      </w:pPr>
    </w:p>
    <w:p w14:paraId="3F6FFA32" w14:textId="77777777" w:rsidR="008A6A87" w:rsidRPr="006A7CFD" w:rsidRDefault="008A6A87" w:rsidP="009C0F82">
      <w:pPr>
        <w:rPr>
          <w:sz w:val="26"/>
          <w:szCs w:val="26"/>
        </w:rPr>
      </w:pPr>
    </w:p>
    <w:p w14:paraId="45DE28CE" w14:textId="77777777" w:rsidR="008A6A87" w:rsidRPr="006A7CFD" w:rsidRDefault="008A6A87" w:rsidP="009C0F82">
      <w:pPr>
        <w:rPr>
          <w:sz w:val="26"/>
          <w:szCs w:val="26"/>
        </w:rPr>
      </w:pPr>
    </w:p>
    <w:p w14:paraId="76D03C1A" w14:textId="77777777" w:rsidR="008A6A87" w:rsidRPr="006A7CFD" w:rsidRDefault="008A6A87" w:rsidP="009C0F82">
      <w:pPr>
        <w:rPr>
          <w:sz w:val="26"/>
          <w:szCs w:val="26"/>
        </w:rPr>
      </w:pPr>
    </w:p>
    <w:p w14:paraId="2D9EA669" w14:textId="77777777" w:rsidR="008A6A87" w:rsidRPr="006A7CFD" w:rsidRDefault="008A6A87" w:rsidP="009C0F82">
      <w:pPr>
        <w:rPr>
          <w:sz w:val="26"/>
          <w:szCs w:val="26"/>
        </w:rPr>
      </w:pPr>
    </w:p>
    <w:p w14:paraId="3A62D273" w14:textId="77777777" w:rsidR="008A6A87" w:rsidRPr="006A7CFD" w:rsidRDefault="008A6A87" w:rsidP="009C0F82">
      <w:pPr>
        <w:rPr>
          <w:sz w:val="26"/>
          <w:szCs w:val="26"/>
        </w:rPr>
      </w:pPr>
    </w:p>
    <w:p w14:paraId="7C306A7A" w14:textId="77777777" w:rsidR="008A6A87" w:rsidRPr="006A7CFD" w:rsidRDefault="008A6A87" w:rsidP="009C0F82">
      <w:pPr>
        <w:rPr>
          <w:sz w:val="26"/>
          <w:szCs w:val="26"/>
        </w:rPr>
      </w:pPr>
    </w:p>
    <w:p w14:paraId="6871CF51" w14:textId="77777777" w:rsidR="008A6A87" w:rsidRPr="006A7CFD" w:rsidRDefault="008A6A87" w:rsidP="009C0F82">
      <w:pPr>
        <w:rPr>
          <w:sz w:val="26"/>
          <w:szCs w:val="26"/>
        </w:rPr>
      </w:pPr>
    </w:p>
    <w:p w14:paraId="3E8380F8" w14:textId="7C48E33E" w:rsidR="00570EC2" w:rsidRPr="006A7CFD" w:rsidRDefault="002F6EB2" w:rsidP="009C0F82">
      <w:pPr>
        <w:rPr>
          <w:spacing w:val="3"/>
          <w:sz w:val="26"/>
          <w:szCs w:val="26"/>
          <w:shd w:val="clear" w:color="auto" w:fill="FFFFFF"/>
        </w:rPr>
      </w:pPr>
      <w:r w:rsidRPr="006A7CFD">
        <w:rPr>
          <w:sz w:val="26"/>
          <w:szCs w:val="26"/>
        </w:rPr>
        <w:t>In recent seasons</w:t>
      </w:r>
      <w:r w:rsidR="0039705F" w:rsidRPr="006A7CFD">
        <w:rPr>
          <w:sz w:val="26"/>
          <w:szCs w:val="26"/>
        </w:rPr>
        <w:t>,</w:t>
      </w:r>
      <w:r w:rsidRPr="006A7CFD">
        <w:rPr>
          <w:sz w:val="26"/>
          <w:szCs w:val="26"/>
        </w:rPr>
        <w:t xml:space="preserve"> Clay Hilley has performed the title role of </w:t>
      </w:r>
      <w:r w:rsidRPr="006A7CFD">
        <w:rPr>
          <w:sz w:val="26"/>
          <w:szCs w:val="26"/>
          <w:shd w:val="clear" w:color="auto" w:fill="FFFFFF"/>
        </w:rPr>
        <w:t>Dvořák's </w:t>
      </w:r>
      <w:r w:rsidRPr="006A7CFD">
        <w:rPr>
          <w:i/>
          <w:iCs/>
          <w:sz w:val="26"/>
          <w:szCs w:val="26"/>
        </w:rPr>
        <w:t>Dimitrij </w:t>
      </w:r>
      <w:r w:rsidRPr="006A7CFD">
        <w:rPr>
          <w:iCs/>
          <w:sz w:val="26"/>
          <w:szCs w:val="26"/>
        </w:rPr>
        <w:t xml:space="preserve">in a new production by Anne Bogart for the Bard Music Festival conducted by Leon Botstein, </w:t>
      </w:r>
      <w:r w:rsidR="00B26356" w:rsidRPr="006A7CFD">
        <w:rPr>
          <w:iCs/>
          <w:sz w:val="26"/>
          <w:szCs w:val="26"/>
        </w:rPr>
        <w:t xml:space="preserve">the title role of </w:t>
      </w:r>
      <w:r w:rsidR="005A11C2" w:rsidRPr="006A7CFD">
        <w:rPr>
          <w:iCs/>
          <w:sz w:val="26"/>
          <w:szCs w:val="26"/>
        </w:rPr>
        <w:t xml:space="preserve">Mozart’s </w:t>
      </w:r>
      <w:r w:rsidR="005A11C2" w:rsidRPr="006A7CFD">
        <w:rPr>
          <w:i/>
          <w:iCs/>
          <w:sz w:val="26"/>
          <w:szCs w:val="26"/>
        </w:rPr>
        <w:t>Idomeneo</w:t>
      </w:r>
      <w:r w:rsidR="005A11C2" w:rsidRPr="006A7CFD">
        <w:rPr>
          <w:iCs/>
          <w:sz w:val="26"/>
          <w:szCs w:val="26"/>
        </w:rPr>
        <w:t xml:space="preserve"> </w:t>
      </w:r>
      <w:r w:rsidR="005E13FA" w:rsidRPr="006A7CFD">
        <w:rPr>
          <w:iCs/>
          <w:sz w:val="26"/>
          <w:szCs w:val="26"/>
        </w:rPr>
        <w:t xml:space="preserve">both </w:t>
      </w:r>
      <w:r w:rsidR="005A11C2" w:rsidRPr="006A7CFD">
        <w:rPr>
          <w:iCs/>
          <w:sz w:val="26"/>
          <w:szCs w:val="26"/>
        </w:rPr>
        <w:t xml:space="preserve">in a new production by </w:t>
      </w:r>
      <w:r w:rsidR="005A11C2" w:rsidRPr="006A7CFD">
        <w:rPr>
          <w:sz w:val="26"/>
          <w:szCs w:val="26"/>
          <w:shd w:val="clear" w:color="auto" w:fill="FFFFFF"/>
        </w:rPr>
        <w:t xml:space="preserve">Arila Siegert at the Salzburger Landestheater under the baton of Mirga Gražinytė-Tyla </w:t>
      </w:r>
      <w:r w:rsidR="005E13FA" w:rsidRPr="006A7CFD">
        <w:rPr>
          <w:sz w:val="26"/>
          <w:szCs w:val="26"/>
          <w:shd w:val="clear" w:color="auto" w:fill="FFFFFF"/>
        </w:rPr>
        <w:t>and</w:t>
      </w:r>
      <w:r w:rsidR="005A11C2" w:rsidRPr="006A7CFD">
        <w:rPr>
          <w:sz w:val="26"/>
          <w:szCs w:val="26"/>
          <w:shd w:val="clear" w:color="auto" w:fill="FFFFFF"/>
        </w:rPr>
        <w:t xml:space="preserve"> at the Theater Würzburg in a production by </w:t>
      </w:r>
      <w:r w:rsidR="005A11C2" w:rsidRPr="006A7CFD">
        <w:rPr>
          <w:spacing w:val="3"/>
          <w:sz w:val="26"/>
          <w:szCs w:val="26"/>
          <w:shd w:val="clear" w:color="auto" w:fill="FFFFFF"/>
        </w:rPr>
        <w:t>Stefan Suschke</w:t>
      </w:r>
      <w:r w:rsidR="005A11C2" w:rsidRPr="006A7CFD">
        <w:rPr>
          <w:sz w:val="26"/>
          <w:szCs w:val="26"/>
        </w:rPr>
        <w:t xml:space="preserve"> conducted by </w:t>
      </w:r>
      <w:r w:rsidR="005A11C2" w:rsidRPr="006A7CFD">
        <w:rPr>
          <w:spacing w:val="3"/>
          <w:sz w:val="26"/>
          <w:szCs w:val="26"/>
          <w:shd w:val="clear" w:color="auto" w:fill="FFFFFF"/>
        </w:rPr>
        <w:t>Enrico Calesso</w:t>
      </w:r>
      <w:r w:rsidR="00570EC2" w:rsidRPr="006A7CFD">
        <w:rPr>
          <w:spacing w:val="3"/>
          <w:sz w:val="26"/>
          <w:szCs w:val="26"/>
          <w:shd w:val="clear" w:color="auto" w:fill="FFFFFF"/>
        </w:rPr>
        <w:t>, Radamè</w:t>
      </w:r>
      <w:r w:rsidR="005A11C2" w:rsidRPr="006A7CFD">
        <w:rPr>
          <w:spacing w:val="3"/>
          <w:sz w:val="26"/>
          <w:szCs w:val="26"/>
          <w:shd w:val="clear" w:color="auto" w:fill="FFFFFF"/>
        </w:rPr>
        <w:t xml:space="preserve">s in </w:t>
      </w:r>
      <w:r w:rsidR="005A11C2" w:rsidRPr="006A7CFD">
        <w:rPr>
          <w:i/>
          <w:spacing w:val="3"/>
          <w:sz w:val="26"/>
          <w:szCs w:val="26"/>
          <w:shd w:val="clear" w:color="auto" w:fill="FFFFFF"/>
        </w:rPr>
        <w:t xml:space="preserve">Aida </w:t>
      </w:r>
      <w:r w:rsidR="005A11C2" w:rsidRPr="006A7CFD">
        <w:rPr>
          <w:spacing w:val="3"/>
          <w:sz w:val="26"/>
          <w:szCs w:val="26"/>
          <w:shd w:val="clear" w:color="auto" w:fill="FFFFFF"/>
        </w:rPr>
        <w:t xml:space="preserve">with Opera Southwest and Baltimore Concert Opera, </w:t>
      </w:r>
      <w:r w:rsidR="00570EC2" w:rsidRPr="006A7CFD">
        <w:rPr>
          <w:spacing w:val="3"/>
          <w:sz w:val="26"/>
          <w:szCs w:val="26"/>
          <w:shd w:val="clear" w:color="auto" w:fill="FFFFFF"/>
        </w:rPr>
        <w:t xml:space="preserve">Canio in </w:t>
      </w:r>
      <w:r w:rsidR="00570EC2" w:rsidRPr="006A7CFD">
        <w:rPr>
          <w:i/>
          <w:spacing w:val="3"/>
          <w:sz w:val="26"/>
          <w:szCs w:val="26"/>
          <w:shd w:val="clear" w:color="auto" w:fill="FFFFFF"/>
        </w:rPr>
        <w:t xml:space="preserve">Pagliacci </w:t>
      </w:r>
      <w:r w:rsidR="00570EC2" w:rsidRPr="006A7CFD">
        <w:rPr>
          <w:spacing w:val="3"/>
          <w:sz w:val="26"/>
          <w:szCs w:val="26"/>
          <w:shd w:val="clear" w:color="auto" w:fill="FFFFFF"/>
        </w:rPr>
        <w:t xml:space="preserve">with Virginia Opera, and Erik in </w:t>
      </w:r>
      <w:r w:rsidR="00570EC2" w:rsidRPr="006A7CFD">
        <w:rPr>
          <w:i/>
          <w:spacing w:val="3"/>
          <w:sz w:val="26"/>
          <w:szCs w:val="26"/>
          <w:shd w:val="clear" w:color="auto" w:fill="FFFFFF"/>
        </w:rPr>
        <w:t>Der fliegende Holländer</w:t>
      </w:r>
      <w:r w:rsidR="00570EC2" w:rsidRPr="006A7CFD">
        <w:rPr>
          <w:spacing w:val="3"/>
          <w:sz w:val="26"/>
          <w:szCs w:val="26"/>
          <w:shd w:val="clear" w:color="auto" w:fill="FFFFFF"/>
        </w:rPr>
        <w:t xml:space="preserve"> with Austin Lyric Opera.  </w:t>
      </w:r>
    </w:p>
    <w:p w14:paraId="10E9B7E4" w14:textId="77777777" w:rsidR="00570EC2" w:rsidRPr="006A7CFD" w:rsidRDefault="00570EC2" w:rsidP="009C0F82">
      <w:pPr>
        <w:rPr>
          <w:spacing w:val="3"/>
          <w:sz w:val="26"/>
          <w:szCs w:val="26"/>
          <w:shd w:val="clear" w:color="auto" w:fill="FFFFFF"/>
        </w:rPr>
      </w:pPr>
    </w:p>
    <w:p w14:paraId="50C00100" w14:textId="77777777" w:rsidR="00C76A76" w:rsidRPr="006A7CFD" w:rsidRDefault="00570EC2" w:rsidP="00C76A76">
      <w:pPr>
        <w:rPr>
          <w:rFonts w:eastAsia="Times New Roman" w:cs="Times New Roman"/>
          <w:sz w:val="26"/>
          <w:szCs w:val="26"/>
        </w:rPr>
      </w:pPr>
      <w:r w:rsidRPr="006A7CFD">
        <w:rPr>
          <w:spacing w:val="3"/>
          <w:sz w:val="26"/>
          <w:szCs w:val="26"/>
          <w:shd w:val="clear" w:color="auto" w:fill="FFFFFF"/>
        </w:rPr>
        <w:t>Concert experience includes performances of</w:t>
      </w:r>
      <w:r w:rsidR="00A42784" w:rsidRPr="006A7CFD">
        <w:rPr>
          <w:spacing w:val="3"/>
          <w:sz w:val="26"/>
          <w:szCs w:val="26"/>
          <w:shd w:val="clear" w:color="auto" w:fill="FFFFFF"/>
        </w:rPr>
        <w:t xml:space="preserve"> Beethoven’s</w:t>
      </w:r>
      <w:r w:rsidRPr="006A7CFD">
        <w:rPr>
          <w:spacing w:val="3"/>
          <w:sz w:val="26"/>
          <w:szCs w:val="26"/>
          <w:shd w:val="clear" w:color="auto" w:fill="FFFFFF"/>
        </w:rPr>
        <w:t xml:space="preserve"> </w:t>
      </w:r>
      <w:r w:rsidR="00395DD7" w:rsidRPr="006A7CFD">
        <w:rPr>
          <w:i/>
          <w:spacing w:val="3"/>
          <w:sz w:val="26"/>
          <w:szCs w:val="26"/>
          <w:shd w:val="clear" w:color="auto" w:fill="FFFFFF"/>
        </w:rPr>
        <w:t>Fidelio</w:t>
      </w:r>
      <w:r w:rsidR="00395DD7" w:rsidRPr="006A7CFD">
        <w:rPr>
          <w:spacing w:val="3"/>
          <w:sz w:val="26"/>
          <w:szCs w:val="26"/>
          <w:shd w:val="clear" w:color="auto" w:fill="FFFFFF"/>
        </w:rPr>
        <w:t xml:space="preserve"> with Robert Spano and the Atlanta Symphony Orchestra, </w:t>
      </w:r>
      <w:r w:rsidRPr="006A7CFD">
        <w:rPr>
          <w:spacing w:val="3"/>
          <w:sz w:val="26"/>
          <w:szCs w:val="26"/>
          <w:shd w:val="clear" w:color="auto" w:fill="FFFFFF"/>
        </w:rPr>
        <w:t xml:space="preserve">Mahler’s Eighth Symphony with </w:t>
      </w:r>
      <w:r w:rsidR="00D52387" w:rsidRPr="006A7CFD">
        <w:rPr>
          <w:spacing w:val="3"/>
          <w:sz w:val="26"/>
          <w:szCs w:val="26"/>
          <w:shd w:val="clear" w:color="auto" w:fill="FFFFFF"/>
        </w:rPr>
        <w:t xml:space="preserve">Marin Alsop and the Chicago Symphony Orchestra at the Ravinia Festival, with </w:t>
      </w:r>
      <w:r w:rsidRPr="006A7CFD">
        <w:rPr>
          <w:spacing w:val="3"/>
          <w:sz w:val="26"/>
          <w:szCs w:val="26"/>
          <w:shd w:val="clear" w:color="auto" w:fill="FFFFFF"/>
        </w:rPr>
        <w:t>John DeMain and the Madison Symphony Orchestra</w:t>
      </w:r>
      <w:r w:rsidR="00D52387" w:rsidRPr="006A7CFD">
        <w:rPr>
          <w:spacing w:val="3"/>
          <w:sz w:val="26"/>
          <w:szCs w:val="26"/>
          <w:shd w:val="clear" w:color="auto" w:fill="FFFFFF"/>
        </w:rPr>
        <w:t xml:space="preserve">, and </w:t>
      </w:r>
      <w:r w:rsidR="007A7AC6" w:rsidRPr="006A7CFD">
        <w:rPr>
          <w:spacing w:val="3"/>
          <w:sz w:val="26"/>
          <w:szCs w:val="26"/>
          <w:shd w:val="clear" w:color="auto" w:fill="FFFFFF"/>
        </w:rPr>
        <w:t xml:space="preserve">with </w:t>
      </w:r>
      <w:r w:rsidR="007A7AC6" w:rsidRPr="006A7CFD">
        <w:rPr>
          <w:sz w:val="26"/>
          <w:szCs w:val="26"/>
        </w:rPr>
        <w:t>Leon Botstein and the American Symphony Orchestra</w:t>
      </w:r>
      <w:r w:rsidR="001150D1" w:rsidRPr="006A7CFD">
        <w:rPr>
          <w:sz w:val="26"/>
          <w:szCs w:val="26"/>
        </w:rPr>
        <w:t>,</w:t>
      </w:r>
      <w:r w:rsidR="007A7AC6" w:rsidRPr="006A7CFD">
        <w:rPr>
          <w:spacing w:val="3"/>
          <w:sz w:val="26"/>
          <w:szCs w:val="26"/>
          <w:shd w:val="clear" w:color="auto" w:fill="FFFFFF"/>
        </w:rPr>
        <w:t xml:space="preserve"> </w:t>
      </w:r>
      <w:r w:rsidR="00D52387" w:rsidRPr="006A7CFD">
        <w:rPr>
          <w:spacing w:val="3"/>
          <w:sz w:val="26"/>
          <w:szCs w:val="26"/>
          <w:shd w:val="clear" w:color="auto" w:fill="FFFFFF"/>
        </w:rPr>
        <w:t>as well as</w:t>
      </w:r>
      <w:r w:rsidRPr="006A7CFD">
        <w:rPr>
          <w:spacing w:val="3"/>
          <w:sz w:val="26"/>
          <w:szCs w:val="26"/>
          <w:shd w:val="clear" w:color="auto" w:fill="FFFFFF"/>
        </w:rPr>
        <w:t xml:space="preserve"> </w:t>
      </w:r>
      <w:r w:rsidRPr="006A7CFD">
        <w:rPr>
          <w:i/>
          <w:spacing w:val="3"/>
          <w:sz w:val="26"/>
          <w:szCs w:val="26"/>
          <w:shd w:val="clear" w:color="auto" w:fill="FFFFFF"/>
        </w:rPr>
        <w:t>Das Lied von der Erde</w:t>
      </w:r>
      <w:r w:rsidRPr="006A7CFD">
        <w:rPr>
          <w:spacing w:val="3"/>
          <w:sz w:val="26"/>
          <w:szCs w:val="26"/>
          <w:shd w:val="clear" w:color="auto" w:fill="FFFFFF"/>
        </w:rPr>
        <w:t xml:space="preserve"> with The Apollo Orc</w:t>
      </w:r>
      <w:r w:rsidR="001150D1" w:rsidRPr="006A7CFD">
        <w:rPr>
          <w:spacing w:val="3"/>
          <w:sz w:val="26"/>
          <w:szCs w:val="26"/>
          <w:shd w:val="clear" w:color="auto" w:fill="FFFFFF"/>
        </w:rPr>
        <w:t xml:space="preserve">hestra of Washington, D.C.  </w:t>
      </w:r>
      <w:r w:rsidR="00DF5032" w:rsidRPr="006A7CFD">
        <w:rPr>
          <w:spacing w:val="3"/>
          <w:sz w:val="26"/>
          <w:szCs w:val="26"/>
          <w:shd w:val="clear" w:color="auto" w:fill="FFFFFF"/>
        </w:rPr>
        <w:t xml:space="preserve">Emerging as a world class Straussian tenor, he has sung Menelaus in </w:t>
      </w:r>
      <w:r w:rsidR="00DF5032" w:rsidRPr="006A7CFD">
        <w:rPr>
          <w:i/>
          <w:spacing w:val="3"/>
          <w:sz w:val="26"/>
          <w:szCs w:val="26"/>
          <w:shd w:val="clear" w:color="auto" w:fill="FFFFFF"/>
        </w:rPr>
        <w:t>Die ägyptische Helena</w:t>
      </w:r>
      <w:r w:rsidR="00DF5032" w:rsidRPr="006A7CFD">
        <w:rPr>
          <w:spacing w:val="3"/>
          <w:sz w:val="26"/>
          <w:szCs w:val="26"/>
          <w:shd w:val="clear" w:color="auto" w:fill="FFFFFF"/>
        </w:rPr>
        <w:t xml:space="preserve"> with Gil Rose and </w:t>
      </w:r>
      <w:r w:rsidR="00DF5032" w:rsidRPr="006A7CFD">
        <w:rPr>
          <w:rFonts w:eastAsia="Times New Roman" w:cs="Arial"/>
          <w:sz w:val="26"/>
          <w:szCs w:val="26"/>
          <w:shd w:val="clear" w:color="auto" w:fill="FFFFFF"/>
        </w:rPr>
        <w:t>Odyssey Opera and</w:t>
      </w:r>
      <w:r w:rsidR="00C76A76" w:rsidRPr="006A7CFD">
        <w:rPr>
          <w:rFonts w:eastAsia="Times New Roman" w:cs="Arial"/>
          <w:sz w:val="26"/>
          <w:szCs w:val="26"/>
          <w:shd w:val="clear" w:color="auto" w:fill="FFFFFF"/>
        </w:rPr>
        <w:t xml:space="preserve"> Gundelfingen</w:t>
      </w:r>
    </w:p>
    <w:p w14:paraId="4D1C41DC" w14:textId="6C135716" w:rsidR="00570EC2" w:rsidRPr="006A7CFD" w:rsidRDefault="00C76A76" w:rsidP="009C0F82">
      <w:pPr>
        <w:rPr>
          <w:sz w:val="26"/>
          <w:szCs w:val="26"/>
        </w:rPr>
      </w:pPr>
      <w:r w:rsidRPr="006A7CFD">
        <w:rPr>
          <w:rFonts w:eastAsia="Times New Roman" w:cs="Arial"/>
          <w:sz w:val="26"/>
          <w:szCs w:val="26"/>
          <w:shd w:val="clear" w:color="auto" w:fill="FFFFFF"/>
        </w:rPr>
        <w:t>in</w:t>
      </w:r>
      <w:r w:rsidR="00DF5032" w:rsidRPr="006A7CFD">
        <w:rPr>
          <w:rFonts w:eastAsia="Times New Roman" w:cs="Arial"/>
          <w:sz w:val="26"/>
          <w:szCs w:val="26"/>
          <w:shd w:val="clear" w:color="auto" w:fill="FFFFFF"/>
        </w:rPr>
        <w:t xml:space="preserve"> </w:t>
      </w:r>
      <w:r w:rsidR="00DF5032" w:rsidRPr="006A7CFD">
        <w:rPr>
          <w:i/>
          <w:iCs/>
          <w:sz w:val="26"/>
          <w:szCs w:val="26"/>
        </w:rPr>
        <w:t xml:space="preserve">Feuersnot </w:t>
      </w:r>
      <w:r w:rsidR="00570EC2" w:rsidRPr="006A7CFD">
        <w:rPr>
          <w:sz w:val="26"/>
          <w:szCs w:val="26"/>
        </w:rPr>
        <w:t xml:space="preserve">with Leon Botstein and the </w:t>
      </w:r>
      <w:r w:rsidR="00712C66" w:rsidRPr="006A7CFD">
        <w:rPr>
          <w:sz w:val="26"/>
          <w:szCs w:val="26"/>
        </w:rPr>
        <w:t>American</w:t>
      </w:r>
      <w:r w:rsidR="00570EC2" w:rsidRPr="006A7CFD">
        <w:rPr>
          <w:sz w:val="26"/>
          <w:szCs w:val="26"/>
        </w:rPr>
        <w:t xml:space="preserve"> Symphony Orchestra</w:t>
      </w:r>
      <w:r w:rsidRPr="006A7CFD">
        <w:rPr>
          <w:sz w:val="26"/>
          <w:szCs w:val="26"/>
        </w:rPr>
        <w:t xml:space="preserve"> at Carnegie Hall.</w:t>
      </w:r>
    </w:p>
    <w:p w14:paraId="59C6D347" w14:textId="77777777" w:rsidR="007A7AC6" w:rsidRPr="006A7CFD" w:rsidRDefault="007A7AC6" w:rsidP="009C0F82">
      <w:pPr>
        <w:rPr>
          <w:sz w:val="26"/>
          <w:szCs w:val="26"/>
        </w:rPr>
      </w:pPr>
    </w:p>
    <w:p w14:paraId="1D33DA45" w14:textId="43B668B7" w:rsidR="0032509F" w:rsidRPr="006A7CFD" w:rsidRDefault="00570EC2" w:rsidP="009C0F82">
      <w:pPr>
        <w:rPr>
          <w:sz w:val="26"/>
          <w:szCs w:val="26"/>
        </w:rPr>
      </w:pPr>
      <w:r w:rsidRPr="006A7CFD">
        <w:rPr>
          <w:sz w:val="26"/>
          <w:szCs w:val="26"/>
        </w:rPr>
        <w:t xml:space="preserve">The Wagner Society of New York presented Clay Hilley in recital, singing a program of Mahler, Janáček, Mozart, Dvořák, and Wagner following the Society’s recognition of the tenor with its Top Prize, the Robert Lauch Award, in 2015.  </w:t>
      </w:r>
      <w:r w:rsidR="00CB5E14" w:rsidRPr="006A7CFD">
        <w:rPr>
          <w:sz w:val="26"/>
          <w:szCs w:val="26"/>
        </w:rPr>
        <w:t>He</w:t>
      </w:r>
      <w:r w:rsidR="00EF0940" w:rsidRPr="006A7CFD">
        <w:rPr>
          <w:sz w:val="26"/>
          <w:szCs w:val="26"/>
        </w:rPr>
        <w:t xml:space="preserve"> received his</w:t>
      </w:r>
      <w:r w:rsidR="0032509F" w:rsidRPr="006A7CFD">
        <w:rPr>
          <w:sz w:val="26"/>
          <w:szCs w:val="26"/>
        </w:rPr>
        <w:t xml:space="preserve"> Bachelor of Music degree in Music Education at the University of Georgia, </w:t>
      </w:r>
      <w:r w:rsidRPr="006A7CFD">
        <w:rPr>
          <w:sz w:val="26"/>
          <w:szCs w:val="26"/>
        </w:rPr>
        <w:t xml:space="preserve">a </w:t>
      </w:r>
      <w:r w:rsidR="0032509F" w:rsidRPr="006A7CFD">
        <w:rPr>
          <w:sz w:val="26"/>
          <w:szCs w:val="26"/>
        </w:rPr>
        <w:t>Master of Music degree in Vocal Performance from Georgia State University, a Professional Studies Certificate from the Manhattan School of Music, and a Performer's Certificate from the Opera Institute at Boston University.</w:t>
      </w:r>
    </w:p>
    <w:p w14:paraId="69493C9D" w14:textId="77777777" w:rsidR="0032509F" w:rsidRPr="006A7CFD" w:rsidRDefault="0032509F" w:rsidP="009C0F82">
      <w:pPr>
        <w:rPr>
          <w:sz w:val="26"/>
          <w:szCs w:val="26"/>
        </w:rPr>
      </w:pPr>
    </w:p>
    <w:p w14:paraId="192773E2" w14:textId="77777777" w:rsidR="0032509F" w:rsidRPr="006A7CFD" w:rsidRDefault="0032509F" w:rsidP="009C0F82">
      <w:pPr>
        <w:rPr>
          <w:sz w:val="26"/>
          <w:szCs w:val="26"/>
        </w:rPr>
      </w:pPr>
    </w:p>
    <w:sectPr w:rsidR="0032509F" w:rsidRPr="006A7CFD" w:rsidSect="00C827A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DF89" w14:textId="77777777" w:rsidR="006A7CFD" w:rsidRDefault="006A7CFD" w:rsidP="003A25F5">
      <w:r>
        <w:separator/>
      </w:r>
    </w:p>
  </w:endnote>
  <w:endnote w:type="continuationSeparator" w:id="0">
    <w:p w14:paraId="222FE2B5" w14:textId="77777777" w:rsidR="006A7CFD" w:rsidRDefault="006A7CFD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597F" w14:textId="1DE3444D" w:rsidR="006A7CFD" w:rsidRPr="00255C1E" w:rsidRDefault="006A7CFD" w:rsidP="00255C1E">
    <w:pPr>
      <w:jc w:val="center"/>
      <w:rPr>
        <w:sz w:val="28"/>
        <w:szCs w:val="28"/>
      </w:rPr>
    </w:pPr>
    <w:r>
      <w:rPr>
        <w:sz w:val="28"/>
        <w:szCs w:val="28"/>
      </w:rPr>
      <w:t>AUGUST 2020</w:t>
    </w:r>
    <w:r w:rsidRPr="00255C1E">
      <w:rPr>
        <w:sz w:val="28"/>
        <w:szCs w:val="28"/>
      </w:rPr>
      <w:t xml:space="preserve">: PLEASE </w:t>
    </w:r>
    <w:r>
      <w:rPr>
        <w:sz w:val="28"/>
        <w:szCs w:val="28"/>
      </w:rPr>
      <w:t>DESTROY PREVIOUSLY DATED MATERIALS</w:t>
    </w:r>
  </w:p>
  <w:p w14:paraId="7C7C2C42" w14:textId="77777777" w:rsidR="006A7CFD" w:rsidRPr="00255C1E" w:rsidRDefault="006A7CFD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6A7CFD" w:rsidRPr="00255C1E" w:rsidRDefault="00003020" w:rsidP="00255C1E">
    <w:pPr>
      <w:jc w:val="center"/>
      <w:rPr>
        <w:sz w:val="28"/>
        <w:szCs w:val="28"/>
      </w:rPr>
    </w:pPr>
    <w:hyperlink r:id="rId1" w:history="1">
      <w:r w:rsidR="006A7CFD"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6A7CFD" w:rsidRDefault="006A7C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053B" w14:textId="77777777" w:rsidR="006A7CFD" w:rsidRDefault="006A7CFD" w:rsidP="003A25F5">
      <w:r>
        <w:separator/>
      </w:r>
    </w:p>
  </w:footnote>
  <w:footnote w:type="continuationSeparator" w:id="0">
    <w:p w14:paraId="060D8506" w14:textId="77777777" w:rsidR="006A7CFD" w:rsidRDefault="006A7CFD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ECB2" w14:textId="77777777" w:rsidR="006A7CFD" w:rsidRDefault="006A7CFD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3020"/>
    <w:rsid w:val="000071C9"/>
    <w:rsid w:val="00010800"/>
    <w:rsid w:val="000338ED"/>
    <w:rsid w:val="000777CD"/>
    <w:rsid w:val="0009246D"/>
    <w:rsid w:val="00094A69"/>
    <w:rsid w:val="000B7263"/>
    <w:rsid w:val="000D187A"/>
    <w:rsid w:val="001150D1"/>
    <w:rsid w:val="00142845"/>
    <w:rsid w:val="001C4EB1"/>
    <w:rsid w:val="001F3A88"/>
    <w:rsid w:val="00225B0A"/>
    <w:rsid w:val="0023702C"/>
    <w:rsid w:val="00255C1E"/>
    <w:rsid w:val="00263D1B"/>
    <w:rsid w:val="0027023D"/>
    <w:rsid w:val="002B02C5"/>
    <w:rsid w:val="002F6EB2"/>
    <w:rsid w:val="0032509F"/>
    <w:rsid w:val="00367BF2"/>
    <w:rsid w:val="00395DD7"/>
    <w:rsid w:val="0039705F"/>
    <w:rsid w:val="003A25F5"/>
    <w:rsid w:val="0041417D"/>
    <w:rsid w:val="00461E64"/>
    <w:rsid w:val="00491F74"/>
    <w:rsid w:val="004B379F"/>
    <w:rsid w:val="004B66B6"/>
    <w:rsid w:val="004D5B15"/>
    <w:rsid w:val="004E3B58"/>
    <w:rsid w:val="004E786F"/>
    <w:rsid w:val="00547FF0"/>
    <w:rsid w:val="00563CF9"/>
    <w:rsid w:val="00570EC2"/>
    <w:rsid w:val="005A11C2"/>
    <w:rsid w:val="005D72F6"/>
    <w:rsid w:val="005E13FA"/>
    <w:rsid w:val="0062042C"/>
    <w:rsid w:val="00621199"/>
    <w:rsid w:val="006A7CFD"/>
    <w:rsid w:val="006C3642"/>
    <w:rsid w:val="006C41CB"/>
    <w:rsid w:val="006E6E06"/>
    <w:rsid w:val="006F3A62"/>
    <w:rsid w:val="00712C66"/>
    <w:rsid w:val="007219AA"/>
    <w:rsid w:val="00752A82"/>
    <w:rsid w:val="00775EB6"/>
    <w:rsid w:val="007A7AC6"/>
    <w:rsid w:val="007D7F7F"/>
    <w:rsid w:val="007E5080"/>
    <w:rsid w:val="007F54C9"/>
    <w:rsid w:val="00857262"/>
    <w:rsid w:val="0088568C"/>
    <w:rsid w:val="00894F9A"/>
    <w:rsid w:val="00896988"/>
    <w:rsid w:val="008A6A87"/>
    <w:rsid w:val="008C620E"/>
    <w:rsid w:val="008E33A0"/>
    <w:rsid w:val="009C0F82"/>
    <w:rsid w:val="00A42784"/>
    <w:rsid w:val="00A57AEC"/>
    <w:rsid w:val="00A621F8"/>
    <w:rsid w:val="00AB6ACF"/>
    <w:rsid w:val="00AF3545"/>
    <w:rsid w:val="00B26356"/>
    <w:rsid w:val="00B6053B"/>
    <w:rsid w:val="00B87517"/>
    <w:rsid w:val="00B94E57"/>
    <w:rsid w:val="00B96B47"/>
    <w:rsid w:val="00BC6389"/>
    <w:rsid w:val="00C30F0A"/>
    <w:rsid w:val="00C427D8"/>
    <w:rsid w:val="00C76A76"/>
    <w:rsid w:val="00C827A4"/>
    <w:rsid w:val="00C84F4D"/>
    <w:rsid w:val="00CB5E14"/>
    <w:rsid w:val="00CC164D"/>
    <w:rsid w:val="00CC6589"/>
    <w:rsid w:val="00CC7F5C"/>
    <w:rsid w:val="00D177A4"/>
    <w:rsid w:val="00D52387"/>
    <w:rsid w:val="00D61FB1"/>
    <w:rsid w:val="00DC694F"/>
    <w:rsid w:val="00DF5032"/>
    <w:rsid w:val="00E162F8"/>
    <w:rsid w:val="00E51A23"/>
    <w:rsid w:val="00E97D27"/>
    <w:rsid w:val="00EE63B5"/>
    <w:rsid w:val="00EF0940"/>
    <w:rsid w:val="00F01EF5"/>
    <w:rsid w:val="00F53CC7"/>
    <w:rsid w:val="00F870DF"/>
    <w:rsid w:val="00FC0EA2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2F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9D3AB-9C6B-0F43-8C4B-2BDFFCEE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Macintosh Word</Application>
  <DocSecurity>0</DocSecurity>
  <Lines>24</Lines>
  <Paragraphs>7</Paragraphs>
  <ScaleCrop>false</ScaleCrop>
  <Company>Étude Arts LLC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5</cp:revision>
  <dcterms:created xsi:type="dcterms:W3CDTF">2020-08-18T02:55:00Z</dcterms:created>
  <dcterms:modified xsi:type="dcterms:W3CDTF">2020-08-18T03:04:00Z</dcterms:modified>
</cp:coreProperties>
</file>