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7F80FF5C" w14:textId="77777777" w:rsidR="002A198D" w:rsidRDefault="002A198D" w:rsidP="00D25500">
      <w:pPr>
        <w:rPr>
          <w:sz w:val="36"/>
          <w:szCs w:val="36"/>
        </w:rPr>
      </w:pPr>
      <w:bookmarkStart w:id="0" w:name="OLE_LINK13"/>
      <w:bookmarkStart w:id="1" w:name="OLE_LINK14"/>
      <w:bookmarkStart w:id="2" w:name="OLE_LINK1"/>
      <w:bookmarkStart w:id="3" w:name="OLE_LINK2"/>
    </w:p>
    <w:p w14:paraId="752C2ED5" w14:textId="651D3CF6" w:rsidR="00D25500" w:rsidRPr="00C732D9" w:rsidRDefault="00147CF3" w:rsidP="00D25500">
      <w:pPr>
        <w:rPr>
          <w:rFonts w:cs="Times New Roman"/>
          <w:sz w:val="26"/>
          <w:szCs w:val="26"/>
        </w:rPr>
      </w:pPr>
      <w:r w:rsidRPr="00C732D9">
        <w:rPr>
          <w:rFonts w:cs="Times New Roman"/>
          <w:sz w:val="26"/>
          <w:szCs w:val="26"/>
        </w:rPr>
        <w:t xml:space="preserve">A winner of the 2019 Metropolitan Opera National Council Auditions, </w:t>
      </w:r>
      <w:r w:rsidR="00D25500" w:rsidRPr="00C732D9">
        <w:rPr>
          <w:rFonts w:cs="Times New Roman"/>
          <w:sz w:val="26"/>
          <w:szCs w:val="26"/>
        </w:rPr>
        <w:t>Miles Mykkanen has garnered recognition on the world's concert and operatic stages for his "focused, full-voiced tenor" (</w:t>
      </w:r>
      <w:r w:rsidR="00D25500" w:rsidRPr="00C732D9">
        <w:rPr>
          <w:rFonts w:cs="Times New Roman"/>
          <w:i/>
          <w:iCs/>
          <w:sz w:val="26"/>
          <w:szCs w:val="26"/>
        </w:rPr>
        <w:t>The New York Times</w:t>
      </w:r>
      <w:r w:rsidR="00D25500" w:rsidRPr="00C732D9">
        <w:rPr>
          <w:rFonts w:cs="Times New Roman"/>
          <w:sz w:val="26"/>
          <w:szCs w:val="26"/>
        </w:rPr>
        <w:t xml:space="preserve">).  Of his performances in </w:t>
      </w:r>
      <w:r w:rsidR="00D25500" w:rsidRPr="00C732D9">
        <w:rPr>
          <w:rFonts w:cs="Times New Roman"/>
          <w:i/>
          <w:iCs/>
          <w:sz w:val="26"/>
          <w:szCs w:val="26"/>
        </w:rPr>
        <w:t>Eugene Onegin</w:t>
      </w:r>
      <w:r w:rsidR="00D25500" w:rsidRPr="00C732D9">
        <w:rPr>
          <w:rFonts w:cs="Times New Roman"/>
          <w:sz w:val="26"/>
          <w:szCs w:val="26"/>
        </w:rPr>
        <w:t xml:space="preserve"> at the Juilliard School, </w:t>
      </w:r>
      <w:r w:rsidR="00D25500" w:rsidRPr="00C732D9">
        <w:rPr>
          <w:rFonts w:cs="Times New Roman"/>
          <w:i/>
          <w:iCs/>
          <w:sz w:val="26"/>
          <w:szCs w:val="26"/>
        </w:rPr>
        <w:t>Opera News</w:t>
      </w:r>
      <w:r w:rsidR="00D25500" w:rsidRPr="00C732D9">
        <w:rPr>
          <w:rFonts w:cs="Times New Roman"/>
          <w:sz w:val="26"/>
          <w:szCs w:val="26"/>
        </w:rPr>
        <w:t xml:space="preserve"> wrote, "Mykkanen was a knockout as Lensky. The lyric intensity of his singing made each moment count, and the duel- scene aria was a stretch of sheer vocal gold.”</w:t>
      </w:r>
    </w:p>
    <w:p w14:paraId="1389C388" w14:textId="77777777" w:rsidR="00550416" w:rsidRPr="00C732D9" w:rsidRDefault="00D25500" w:rsidP="00D25500">
      <w:pPr>
        <w:rPr>
          <w:rFonts w:cs="Times New Roman"/>
          <w:sz w:val="26"/>
          <w:szCs w:val="26"/>
        </w:rPr>
      </w:pPr>
      <w:r w:rsidRPr="00C732D9">
        <w:rPr>
          <w:rFonts w:eastAsia="Times New Roman" w:cs="Times New Roman"/>
          <w:sz w:val="26"/>
          <w:szCs w:val="26"/>
        </w:rPr>
        <w:br/>
      </w:r>
      <w:r w:rsidRPr="00C732D9">
        <w:rPr>
          <w:rFonts w:cs="Times New Roman"/>
          <w:sz w:val="26"/>
          <w:szCs w:val="26"/>
        </w:rPr>
        <w:t xml:space="preserve">The </w:t>
      </w:r>
      <w:r w:rsidR="00550416" w:rsidRPr="00C732D9">
        <w:rPr>
          <w:rFonts w:cs="Times New Roman"/>
          <w:sz w:val="26"/>
          <w:szCs w:val="26"/>
        </w:rPr>
        <w:t>2019-20</w:t>
      </w:r>
      <w:r w:rsidR="007968DB" w:rsidRPr="00C732D9">
        <w:rPr>
          <w:rFonts w:cs="Times New Roman"/>
          <w:sz w:val="26"/>
          <w:szCs w:val="26"/>
        </w:rPr>
        <w:t xml:space="preserve"> season sees Miles Mykkanen making debuts at </w:t>
      </w:r>
      <w:r w:rsidR="00550416" w:rsidRPr="00C732D9">
        <w:rPr>
          <w:rFonts w:cs="Times New Roman"/>
          <w:sz w:val="26"/>
          <w:szCs w:val="26"/>
        </w:rPr>
        <w:t xml:space="preserve">the Metropolitan Opera in the company’s new William Kentridge production of </w:t>
      </w:r>
      <w:r w:rsidR="00550416" w:rsidRPr="00C732D9">
        <w:rPr>
          <w:rFonts w:cs="Times New Roman"/>
          <w:i/>
          <w:sz w:val="26"/>
          <w:szCs w:val="26"/>
        </w:rPr>
        <w:t xml:space="preserve">Wozzeck </w:t>
      </w:r>
      <w:r w:rsidR="00550416" w:rsidRPr="00C732D9">
        <w:rPr>
          <w:rFonts w:cs="Times New Roman"/>
          <w:sz w:val="26"/>
          <w:szCs w:val="26"/>
        </w:rPr>
        <w:t xml:space="preserve">led by </w:t>
      </w:r>
    </w:p>
    <w:p w14:paraId="00CCC8AB" w14:textId="2A592A88" w:rsidR="00550416" w:rsidRPr="00C732D9" w:rsidRDefault="00550416" w:rsidP="00550416">
      <w:pPr>
        <w:rPr>
          <w:rFonts w:eastAsia="Times New Roman" w:cs="Times New Roman"/>
          <w:sz w:val="26"/>
          <w:szCs w:val="26"/>
        </w:rPr>
      </w:pPr>
      <w:r w:rsidRPr="00C732D9">
        <w:rPr>
          <w:rFonts w:cs="Times New Roman"/>
          <w:sz w:val="26"/>
          <w:szCs w:val="26"/>
        </w:rPr>
        <w:t xml:space="preserve">Yannick Nézet-Séguin and at the Festival d’Aix-en-Provence in </w:t>
      </w:r>
      <w:r w:rsidRPr="00C732D9">
        <w:rPr>
          <w:rFonts w:cs="Times New Roman"/>
          <w:i/>
          <w:sz w:val="26"/>
          <w:szCs w:val="26"/>
        </w:rPr>
        <w:t>L’incoronazione di Poppea</w:t>
      </w:r>
      <w:r w:rsidR="00C406A6" w:rsidRPr="00C732D9">
        <w:rPr>
          <w:rFonts w:cs="Times New Roman"/>
          <w:sz w:val="26"/>
          <w:szCs w:val="26"/>
        </w:rPr>
        <w:t xml:space="preserve"> directed by Ted Huffman </w:t>
      </w:r>
      <w:r w:rsidRPr="00C732D9">
        <w:rPr>
          <w:rFonts w:cs="Times New Roman"/>
          <w:sz w:val="26"/>
          <w:szCs w:val="26"/>
        </w:rPr>
        <w:t xml:space="preserve">under the baton of </w:t>
      </w:r>
      <w:r w:rsidRPr="00C732D9">
        <w:rPr>
          <w:rFonts w:eastAsia="Times New Roman" w:cs="Arial"/>
          <w:sz w:val="26"/>
          <w:szCs w:val="26"/>
          <w:shd w:val="clear" w:color="auto" w:fill="FFFFFF"/>
        </w:rPr>
        <w:t>Leonardo García </w:t>
      </w:r>
      <w:r w:rsidRPr="00C732D9">
        <w:rPr>
          <w:rFonts w:eastAsia="Times New Roman" w:cs="Arial"/>
          <w:bCs/>
          <w:sz w:val="26"/>
          <w:szCs w:val="26"/>
        </w:rPr>
        <w:t xml:space="preserve">Alarcón.  Other highlights include the title role of </w:t>
      </w:r>
      <w:r w:rsidRPr="00C732D9">
        <w:rPr>
          <w:rFonts w:eastAsia="Times New Roman" w:cs="Arial"/>
          <w:bCs/>
          <w:i/>
          <w:sz w:val="26"/>
          <w:szCs w:val="26"/>
        </w:rPr>
        <w:t>Candide</w:t>
      </w:r>
      <w:r w:rsidRPr="00C732D9">
        <w:rPr>
          <w:rFonts w:eastAsia="Times New Roman" w:cs="Arial"/>
          <w:bCs/>
          <w:sz w:val="26"/>
          <w:szCs w:val="26"/>
        </w:rPr>
        <w:t xml:space="preserve"> at the Opéra de Lausanne</w:t>
      </w:r>
      <w:r w:rsidR="0068189D">
        <w:rPr>
          <w:rFonts w:eastAsia="Times New Roman" w:cs="Arial"/>
          <w:bCs/>
          <w:sz w:val="26"/>
          <w:szCs w:val="26"/>
        </w:rPr>
        <w:t>,</w:t>
      </w:r>
      <w:r w:rsidRPr="00C732D9">
        <w:rPr>
          <w:rFonts w:eastAsia="Times New Roman" w:cs="Arial"/>
          <w:bCs/>
          <w:sz w:val="26"/>
          <w:szCs w:val="26"/>
        </w:rPr>
        <w:t xml:space="preserve"> </w:t>
      </w:r>
      <w:r w:rsidRPr="00C732D9">
        <w:rPr>
          <w:rFonts w:eastAsia="Times New Roman" w:cs="Arial"/>
          <w:bCs/>
          <w:i/>
          <w:sz w:val="26"/>
          <w:szCs w:val="26"/>
        </w:rPr>
        <w:t>Der fliegende Holländer</w:t>
      </w:r>
      <w:r w:rsidRPr="00C732D9">
        <w:rPr>
          <w:rFonts w:eastAsia="Times New Roman" w:cs="Arial"/>
          <w:bCs/>
          <w:sz w:val="26"/>
          <w:szCs w:val="26"/>
        </w:rPr>
        <w:t xml:space="preserve"> at the Canadian Opera Company</w:t>
      </w:r>
      <w:r w:rsidR="0068189D">
        <w:rPr>
          <w:rFonts w:eastAsia="Times New Roman" w:cs="Arial"/>
          <w:bCs/>
          <w:sz w:val="26"/>
          <w:szCs w:val="26"/>
        </w:rPr>
        <w:t xml:space="preserve">, and </w:t>
      </w:r>
      <w:r w:rsidR="0068189D" w:rsidRPr="001D3E9C">
        <w:rPr>
          <w:rFonts w:eastAsia="Times New Roman" w:cs="Arial"/>
          <w:bCs/>
          <w:i/>
          <w:sz w:val="26"/>
          <w:szCs w:val="26"/>
        </w:rPr>
        <w:t>Il barbiere di Siviglia</w:t>
      </w:r>
      <w:r w:rsidR="0068189D">
        <w:rPr>
          <w:rFonts w:eastAsia="Times New Roman" w:cs="Arial"/>
          <w:bCs/>
          <w:sz w:val="26"/>
          <w:szCs w:val="26"/>
        </w:rPr>
        <w:t xml:space="preserve"> with Opera Columbus</w:t>
      </w:r>
      <w:r w:rsidRPr="00C732D9">
        <w:rPr>
          <w:rFonts w:eastAsia="Times New Roman" w:cs="Arial"/>
          <w:bCs/>
          <w:sz w:val="26"/>
          <w:szCs w:val="26"/>
        </w:rPr>
        <w:t xml:space="preserve">.  The tenor’s vibrant concert schedule includes performances of Bruckner’s Te Deum with Manfred Honeck and the Pittsburgh Symphony, </w:t>
      </w:r>
      <w:r w:rsidR="003577E3" w:rsidRPr="00C732D9">
        <w:rPr>
          <w:rFonts w:eastAsia="Times New Roman" w:cs="Arial"/>
          <w:bCs/>
          <w:sz w:val="26"/>
          <w:szCs w:val="26"/>
        </w:rPr>
        <w:t xml:space="preserve">a </w:t>
      </w:r>
      <w:r w:rsidRPr="00C732D9">
        <w:rPr>
          <w:rFonts w:eastAsia="Times New Roman" w:cs="Arial"/>
          <w:bCs/>
          <w:sz w:val="26"/>
          <w:szCs w:val="26"/>
        </w:rPr>
        <w:t xml:space="preserve">world premiere of Mohammed Fairouz’ </w:t>
      </w:r>
      <w:r w:rsidR="006B7AE3">
        <w:rPr>
          <w:rFonts w:eastAsia="Times New Roman" w:cs="Arial"/>
          <w:bCs/>
          <w:i/>
          <w:sz w:val="26"/>
          <w:szCs w:val="26"/>
        </w:rPr>
        <w:t>An Affirming Flame</w:t>
      </w:r>
      <w:r w:rsidRPr="00C732D9">
        <w:rPr>
          <w:rFonts w:eastAsia="Times New Roman" w:cs="Arial"/>
          <w:bCs/>
          <w:sz w:val="26"/>
          <w:szCs w:val="26"/>
        </w:rPr>
        <w:t xml:space="preserve"> with Leonard Slatkin and the Detroit Symphony Orchestra, and the Mozart Requiem with </w:t>
      </w:r>
      <w:r w:rsidRPr="00C732D9">
        <w:rPr>
          <w:rFonts w:eastAsia="Times New Roman" w:cs="Arial"/>
          <w:spacing w:val="3"/>
          <w:sz w:val="26"/>
          <w:szCs w:val="26"/>
          <w:shd w:val="clear" w:color="auto" w:fill="FFFFFF"/>
        </w:rPr>
        <w:t xml:space="preserve">David Danzmayr </w:t>
      </w:r>
      <w:r w:rsidRPr="00C732D9">
        <w:rPr>
          <w:rFonts w:eastAsia="Times New Roman" w:cs="Times New Roman"/>
          <w:sz w:val="26"/>
          <w:szCs w:val="26"/>
        </w:rPr>
        <w:t>and the San Antonio Symphony.</w:t>
      </w:r>
    </w:p>
    <w:p w14:paraId="1CBB0105" w14:textId="77777777" w:rsidR="00550416" w:rsidRPr="00C732D9" w:rsidRDefault="00550416" w:rsidP="00550416">
      <w:pPr>
        <w:rPr>
          <w:rFonts w:eastAsia="Times New Roman" w:cs="Times New Roman"/>
          <w:sz w:val="26"/>
          <w:szCs w:val="26"/>
        </w:rPr>
      </w:pPr>
    </w:p>
    <w:p w14:paraId="382358DD" w14:textId="5B41379B" w:rsidR="00744EC4" w:rsidRPr="00C732D9" w:rsidRDefault="00550416" w:rsidP="00D25500">
      <w:pPr>
        <w:rPr>
          <w:rFonts w:cs="Times New Roman"/>
          <w:sz w:val="26"/>
          <w:szCs w:val="26"/>
        </w:rPr>
      </w:pPr>
      <w:r w:rsidRPr="00C732D9">
        <w:rPr>
          <w:rFonts w:eastAsia="Times New Roman" w:cs="Times New Roman"/>
          <w:sz w:val="26"/>
          <w:szCs w:val="26"/>
        </w:rPr>
        <w:t>H</w:t>
      </w:r>
      <w:r w:rsidR="00744EC4" w:rsidRPr="00C732D9">
        <w:rPr>
          <w:rFonts w:eastAsia="Times New Roman" w:cs="Times New Roman"/>
          <w:sz w:val="26"/>
          <w:szCs w:val="26"/>
        </w:rPr>
        <w:t xml:space="preserve">ighlights of the recent past include a Minnesota Opera debut </w:t>
      </w:r>
      <w:r w:rsidR="007968DB" w:rsidRPr="00C732D9">
        <w:rPr>
          <w:rFonts w:cs="Times New Roman"/>
          <w:sz w:val="26"/>
          <w:szCs w:val="26"/>
        </w:rPr>
        <w:t>in the Pulitzer Priz</w:t>
      </w:r>
      <w:r w:rsidR="00AF0F04" w:rsidRPr="00C732D9">
        <w:rPr>
          <w:rFonts w:cs="Times New Roman"/>
          <w:sz w:val="26"/>
          <w:szCs w:val="26"/>
        </w:rPr>
        <w:t>e-winning opera</w:t>
      </w:r>
      <w:r w:rsidR="007968DB" w:rsidRPr="00C732D9">
        <w:rPr>
          <w:rFonts w:cs="Times New Roman"/>
          <w:sz w:val="26"/>
          <w:szCs w:val="26"/>
        </w:rPr>
        <w:t xml:space="preserve"> </w:t>
      </w:r>
      <w:r w:rsidR="007968DB" w:rsidRPr="00C732D9">
        <w:rPr>
          <w:rFonts w:cs="Times New Roman"/>
          <w:i/>
          <w:sz w:val="26"/>
          <w:szCs w:val="26"/>
        </w:rPr>
        <w:t>Silent Night</w:t>
      </w:r>
      <w:r w:rsidR="00AF0F04" w:rsidRPr="00C732D9">
        <w:rPr>
          <w:rFonts w:cs="Times New Roman"/>
          <w:sz w:val="26"/>
          <w:szCs w:val="26"/>
        </w:rPr>
        <w:t xml:space="preserve"> </w:t>
      </w:r>
      <w:r w:rsidR="007968DB" w:rsidRPr="00C732D9">
        <w:rPr>
          <w:rFonts w:cs="Times New Roman"/>
          <w:sz w:val="26"/>
          <w:szCs w:val="26"/>
        </w:rPr>
        <w:t>by Kevin Puts and Mark Campbell,</w:t>
      </w:r>
      <w:r w:rsidR="00744EC4" w:rsidRPr="00C732D9">
        <w:rPr>
          <w:rFonts w:cs="Times New Roman"/>
          <w:sz w:val="26"/>
          <w:szCs w:val="26"/>
        </w:rPr>
        <w:t xml:space="preserve"> a debut at the Canadian Opera Company in Robert Lepage’s </w:t>
      </w:r>
      <w:r w:rsidR="00744EC4" w:rsidRPr="00C732D9">
        <w:rPr>
          <w:rFonts w:cs="Times New Roman"/>
          <w:i/>
          <w:iCs/>
          <w:sz w:val="26"/>
          <w:szCs w:val="26"/>
        </w:rPr>
        <w:t>The Nightingale and Other Short Fables</w:t>
      </w:r>
      <w:r w:rsidR="00744EC4" w:rsidRPr="00C732D9">
        <w:rPr>
          <w:rFonts w:cs="Times New Roman"/>
          <w:sz w:val="26"/>
          <w:szCs w:val="26"/>
        </w:rPr>
        <w:t>,</w:t>
      </w:r>
      <w:r w:rsidR="007968DB" w:rsidRPr="00C732D9">
        <w:rPr>
          <w:rFonts w:cs="Times New Roman"/>
          <w:sz w:val="26"/>
          <w:szCs w:val="26"/>
        </w:rPr>
        <w:t xml:space="preserve"> </w:t>
      </w:r>
      <w:r w:rsidR="00744EC4" w:rsidRPr="00C732D9">
        <w:rPr>
          <w:rFonts w:cs="Times New Roman"/>
          <w:i/>
          <w:sz w:val="26"/>
          <w:szCs w:val="26"/>
        </w:rPr>
        <w:t>A Midsummer Night’s Dream</w:t>
      </w:r>
      <w:r w:rsidR="00744EC4" w:rsidRPr="00C732D9">
        <w:rPr>
          <w:rFonts w:cs="Times New Roman"/>
          <w:sz w:val="26"/>
          <w:szCs w:val="26"/>
        </w:rPr>
        <w:t xml:space="preserve"> </w:t>
      </w:r>
      <w:r w:rsidR="007968DB" w:rsidRPr="00C732D9">
        <w:rPr>
          <w:rFonts w:cs="Times New Roman"/>
          <w:sz w:val="26"/>
          <w:szCs w:val="26"/>
        </w:rPr>
        <w:t xml:space="preserve">at Opera Philadelphia in Robert Carsen’s production </w:t>
      </w:r>
      <w:r w:rsidR="005F7DBC" w:rsidRPr="00C732D9">
        <w:rPr>
          <w:rFonts w:cs="Times New Roman"/>
          <w:sz w:val="26"/>
          <w:szCs w:val="26"/>
        </w:rPr>
        <w:t xml:space="preserve">conducted by Corrado Rovaris, and </w:t>
      </w:r>
      <w:r w:rsidR="00744EC4" w:rsidRPr="00C732D9">
        <w:rPr>
          <w:rFonts w:cs="Times New Roman"/>
          <w:i/>
          <w:sz w:val="26"/>
          <w:szCs w:val="26"/>
        </w:rPr>
        <w:t>Ariadne auf Naxos</w:t>
      </w:r>
      <w:r w:rsidR="00744EC4" w:rsidRPr="00C732D9">
        <w:rPr>
          <w:rFonts w:cs="Times New Roman"/>
          <w:sz w:val="26"/>
          <w:szCs w:val="26"/>
        </w:rPr>
        <w:t xml:space="preserve"> </w:t>
      </w:r>
      <w:r w:rsidR="005F7DBC" w:rsidRPr="00C732D9">
        <w:rPr>
          <w:rFonts w:cs="Times New Roman"/>
          <w:sz w:val="26"/>
          <w:szCs w:val="26"/>
        </w:rPr>
        <w:t>with Franz Welser-Möst and The Cleveland O</w:t>
      </w:r>
      <w:bookmarkStart w:id="4" w:name="_GoBack"/>
      <w:bookmarkEnd w:id="4"/>
      <w:r w:rsidR="005F7DBC" w:rsidRPr="00C732D9">
        <w:rPr>
          <w:rFonts w:cs="Times New Roman"/>
          <w:sz w:val="26"/>
          <w:szCs w:val="26"/>
        </w:rPr>
        <w:t>rchestra</w:t>
      </w:r>
      <w:r w:rsidR="00744EC4" w:rsidRPr="00C732D9">
        <w:rPr>
          <w:rFonts w:cs="Times New Roman"/>
          <w:sz w:val="26"/>
          <w:szCs w:val="26"/>
        </w:rPr>
        <w:t xml:space="preserve">.  One of his signature roles, </w:t>
      </w:r>
      <w:r w:rsidR="00744EC4" w:rsidRPr="00C732D9">
        <w:rPr>
          <w:rFonts w:cs="Times New Roman"/>
          <w:i/>
          <w:sz w:val="26"/>
          <w:szCs w:val="26"/>
        </w:rPr>
        <w:t>Candide</w:t>
      </w:r>
      <w:r w:rsidR="00744EC4" w:rsidRPr="00C732D9">
        <w:rPr>
          <w:rFonts w:cs="Times New Roman"/>
          <w:sz w:val="26"/>
          <w:szCs w:val="26"/>
        </w:rPr>
        <w:t xml:space="preserve"> has been given at Arizona Opera, Palm Beach Opera, and at the Ravinia and Tanglewood festivals in perfo</w:t>
      </w:r>
      <w:r w:rsidR="00E91814">
        <w:rPr>
          <w:rFonts w:cs="Times New Roman"/>
          <w:sz w:val="26"/>
          <w:szCs w:val="26"/>
        </w:rPr>
        <w:t>r</w:t>
      </w:r>
      <w:r w:rsidR="00744EC4" w:rsidRPr="00C732D9">
        <w:rPr>
          <w:rFonts w:cs="Times New Roman"/>
          <w:sz w:val="26"/>
          <w:szCs w:val="26"/>
        </w:rPr>
        <w:t xml:space="preserve">mances with The Knights.  </w:t>
      </w:r>
    </w:p>
    <w:p w14:paraId="1ED469C0" w14:textId="77777777" w:rsidR="00744EC4" w:rsidRPr="00C732D9" w:rsidRDefault="00744EC4" w:rsidP="00D25500">
      <w:pPr>
        <w:rPr>
          <w:rFonts w:cs="Times New Roman"/>
          <w:sz w:val="26"/>
          <w:szCs w:val="26"/>
        </w:rPr>
      </w:pPr>
    </w:p>
    <w:p w14:paraId="55E9B60D" w14:textId="77777777" w:rsidR="00744EC4" w:rsidRPr="00C732D9" w:rsidRDefault="00744EC4" w:rsidP="00D25500">
      <w:pPr>
        <w:rPr>
          <w:rFonts w:cs="Times New Roman"/>
          <w:sz w:val="26"/>
          <w:szCs w:val="26"/>
        </w:rPr>
      </w:pPr>
    </w:p>
    <w:p w14:paraId="01F9FF9F" w14:textId="77777777" w:rsidR="00744EC4" w:rsidRPr="00C732D9" w:rsidRDefault="00744EC4" w:rsidP="00D25500">
      <w:pPr>
        <w:rPr>
          <w:rFonts w:cs="Times New Roman"/>
          <w:sz w:val="26"/>
          <w:szCs w:val="26"/>
        </w:rPr>
      </w:pPr>
    </w:p>
    <w:p w14:paraId="6ED023A4" w14:textId="77777777" w:rsidR="00744EC4" w:rsidRPr="00C732D9" w:rsidRDefault="00744EC4" w:rsidP="00D25500">
      <w:pPr>
        <w:rPr>
          <w:rFonts w:cs="Times New Roman"/>
          <w:sz w:val="26"/>
          <w:szCs w:val="26"/>
        </w:rPr>
      </w:pPr>
    </w:p>
    <w:p w14:paraId="41F44337" w14:textId="77777777" w:rsidR="00744EC4" w:rsidRPr="00C732D9" w:rsidRDefault="00744EC4" w:rsidP="00D25500">
      <w:pPr>
        <w:rPr>
          <w:rFonts w:cs="Times New Roman"/>
          <w:sz w:val="26"/>
          <w:szCs w:val="26"/>
        </w:rPr>
      </w:pPr>
    </w:p>
    <w:p w14:paraId="52C37078" w14:textId="77777777" w:rsidR="00744EC4" w:rsidRPr="00C732D9" w:rsidRDefault="00744EC4" w:rsidP="00D25500">
      <w:pPr>
        <w:rPr>
          <w:rFonts w:cs="Times New Roman"/>
          <w:sz w:val="26"/>
          <w:szCs w:val="26"/>
        </w:rPr>
      </w:pPr>
    </w:p>
    <w:p w14:paraId="2EBE7D1E" w14:textId="77777777" w:rsidR="00744EC4" w:rsidRPr="00C732D9" w:rsidRDefault="00744EC4" w:rsidP="00D25500">
      <w:pPr>
        <w:rPr>
          <w:rFonts w:cs="Times New Roman"/>
          <w:sz w:val="26"/>
          <w:szCs w:val="26"/>
        </w:rPr>
      </w:pPr>
    </w:p>
    <w:p w14:paraId="5CD2B35A" w14:textId="77777777" w:rsidR="00744EC4" w:rsidRPr="00C732D9" w:rsidRDefault="00744EC4" w:rsidP="00D25500">
      <w:pPr>
        <w:rPr>
          <w:rFonts w:cs="Times New Roman"/>
          <w:sz w:val="26"/>
          <w:szCs w:val="26"/>
        </w:rPr>
      </w:pPr>
    </w:p>
    <w:p w14:paraId="1A375A2A" w14:textId="77777777" w:rsidR="00744EC4" w:rsidRPr="00C732D9" w:rsidRDefault="00744EC4" w:rsidP="00D25500">
      <w:pPr>
        <w:rPr>
          <w:rFonts w:cs="Times New Roman"/>
          <w:sz w:val="26"/>
          <w:szCs w:val="26"/>
        </w:rPr>
      </w:pPr>
    </w:p>
    <w:p w14:paraId="588AC843" w14:textId="77777777" w:rsidR="00744EC4" w:rsidRPr="00C732D9" w:rsidRDefault="00744EC4" w:rsidP="00D25500">
      <w:pPr>
        <w:rPr>
          <w:rFonts w:cs="Times New Roman"/>
          <w:sz w:val="26"/>
          <w:szCs w:val="26"/>
        </w:rPr>
      </w:pPr>
    </w:p>
    <w:p w14:paraId="681E921A" w14:textId="77777777" w:rsidR="00C732D9" w:rsidRDefault="00C732D9" w:rsidP="00D25500">
      <w:pPr>
        <w:rPr>
          <w:rFonts w:cs="Times New Roman"/>
          <w:sz w:val="26"/>
          <w:szCs w:val="26"/>
        </w:rPr>
      </w:pPr>
    </w:p>
    <w:p w14:paraId="77D7F03E" w14:textId="77777777" w:rsidR="00C732D9" w:rsidRDefault="00C732D9" w:rsidP="00D25500">
      <w:pPr>
        <w:rPr>
          <w:rFonts w:cs="Times New Roman"/>
          <w:sz w:val="26"/>
          <w:szCs w:val="26"/>
        </w:rPr>
      </w:pPr>
    </w:p>
    <w:p w14:paraId="58C265C2" w14:textId="425E4DF4" w:rsidR="007968DB" w:rsidRPr="00C732D9" w:rsidRDefault="00744EC4" w:rsidP="00D25500">
      <w:pPr>
        <w:rPr>
          <w:rFonts w:cs="Times New Roman"/>
          <w:sz w:val="26"/>
          <w:szCs w:val="26"/>
        </w:rPr>
      </w:pPr>
      <w:r w:rsidRPr="00C732D9">
        <w:rPr>
          <w:rFonts w:cs="Times New Roman"/>
          <w:sz w:val="26"/>
          <w:szCs w:val="26"/>
        </w:rPr>
        <w:t xml:space="preserve">Miles Mykkanen made his New York Philharmonic debut in a program of excerpts from </w:t>
      </w:r>
      <w:r w:rsidRPr="00C732D9">
        <w:rPr>
          <w:rFonts w:cs="Times New Roman"/>
          <w:i/>
          <w:sz w:val="26"/>
          <w:szCs w:val="26"/>
        </w:rPr>
        <w:t>West Side Story</w:t>
      </w:r>
      <w:r w:rsidRPr="00C732D9">
        <w:rPr>
          <w:rFonts w:cs="Times New Roman"/>
          <w:sz w:val="26"/>
          <w:szCs w:val="26"/>
        </w:rPr>
        <w:t xml:space="preserve"> conducted by Leonard Slatkin and joined the Bard Music Festival for Moniuszko’s </w:t>
      </w:r>
      <w:r w:rsidRPr="00C732D9">
        <w:rPr>
          <w:rFonts w:cs="Times New Roman"/>
          <w:i/>
          <w:iCs/>
          <w:sz w:val="26"/>
          <w:szCs w:val="26"/>
        </w:rPr>
        <w:t>Halk</w:t>
      </w:r>
      <w:r w:rsidRPr="00C732D9">
        <w:rPr>
          <w:rFonts w:cs="Times New Roman"/>
          <w:sz w:val="26"/>
          <w:szCs w:val="26"/>
        </w:rPr>
        <w:t xml:space="preserve">a and Berlioz’s </w:t>
      </w:r>
      <w:r w:rsidRPr="00C732D9">
        <w:rPr>
          <w:rFonts w:cs="Times New Roman"/>
          <w:i/>
          <w:iCs/>
          <w:sz w:val="26"/>
          <w:szCs w:val="26"/>
        </w:rPr>
        <w:t>Roméo et Juliette</w:t>
      </w:r>
      <w:r w:rsidRPr="00C732D9">
        <w:rPr>
          <w:rFonts w:cs="Times New Roman"/>
          <w:sz w:val="26"/>
          <w:szCs w:val="26"/>
        </w:rPr>
        <w:t xml:space="preserve"> with Leon Botstein conducting the American Symphony Orchestra.  He has sung</w:t>
      </w:r>
      <w:r w:rsidR="00C732D9">
        <w:rPr>
          <w:rFonts w:cs="Times New Roman"/>
          <w:sz w:val="26"/>
          <w:szCs w:val="26"/>
        </w:rPr>
        <w:t xml:space="preserve"> Handel’s</w:t>
      </w:r>
      <w:r w:rsidRPr="00C732D9">
        <w:rPr>
          <w:rFonts w:cs="Times New Roman"/>
          <w:sz w:val="26"/>
          <w:szCs w:val="26"/>
        </w:rPr>
        <w:t xml:space="preserve"> </w:t>
      </w:r>
      <w:r w:rsidR="00947859" w:rsidRPr="00C732D9">
        <w:rPr>
          <w:rFonts w:eastAsia="Times New Roman" w:cs="Times New Roman"/>
          <w:bCs/>
          <w:sz w:val="26"/>
          <w:szCs w:val="26"/>
          <w:bdr w:val="none" w:sz="0" w:space="0" w:color="auto" w:frame="1"/>
        </w:rPr>
        <w:t xml:space="preserve">Messiah with the </w:t>
      </w:r>
      <w:r w:rsidR="00C11A19" w:rsidRPr="00C732D9">
        <w:rPr>
          <w:rFonts w:eastAsia="Times New Roman" w:cs="Times New Roman"/>
          <w:bCs/>
          <w:sz w:val="26"/>
          <w:szCs w:val="26"/>
          <w:bdr w:val="none" w:sz="0" w:space="0" w:color="auto" w:frame="1"/>
        </w:rPr>
        <w:t xml:space="preserve">symphonies of </w:t>
      </w:r>
      <w:r w:rsidR="00947859" w:rsidRPr="00C732D9">
        <w:rPr>
          <w:rFonts w:eastAsia="Times New Roman" w:cs="Times New Roman"/>
          <w:bCs/>
          <w:sz w:val="26"/>
          <w:szCs w:val="26"/>
          <w:bdr w:val="none" w:sz="0" w:space="0" w:color="auto" w:frame="1"/>
        </w:rPr>
        <w:t>Atlanta</w:t>
      </w:r>
      <w:r w:rsidR="00C11A19" w:rsidRPr="00C732D9">
        <w:rPr>
          <w:rFonts w:eastAsia="Times New Roman" w:cs="Times New Roman"/>
          <w:bCs/>
          <w:sz w:val="26"/>
          <w:szCs w:val="26"/>
          <w:bdr w:val="none" w:sz="0" w:space="0" w:color="auto" w:frame="1"/>
        </w:rPr>
        <w:t xml:space="preserve">, Indianapolis, and New Jersey, with </w:t>
      </w:r>
      <w:r w:rsidR="00AF0F04" w:rsidRPr="00C732D9">
        <w:rPr>
          <w:rFonts w:eastAsia="Times New Roman" w:cs="Times New Roman"/>
          <w:bCs/>
          <w:sz w:val="26"/>
          <w:szCs w:val="26"/>
          <w:bdr w:val="none" w:sz="0" w:space="0" w:color="auto" w:frame="1"/>
        </w:rPr>
        <w:t xml:space="preserve">the </w:t>
      </w:r>
      <w:r w:rsidR="00947859" w:rsidRPr="00C732D9">
        <w:rPr>
          <w:rFonts w:eastAsia="Times New Roman" w:cs="Times New Roman"/>
          <w:bCs/>
          <w:sz w:val="26"/>
          <w:szCs w:val="26"/>
          <w:bdr w:val="none" w:sz="0" w:space="0" w:color="auto" w:frame="1"/>
        </w:rPr>
        <w:t xml:space="preserve">National Symphony Orchestra at The Kennedy Center, and </w:t>
      </w:r>
      <w:r w:rsidRPr="00C732D9">
        <w:rPr>
          <w:rFonts w:eastAsia="Times New Roman" w:cs="Times New Roman"/>
          <w:bCs/>
          <w:sz w:val="26"/>
          <w:szCs w:val="26"/>
          <w:bdr w:val="none" w:sz="0" w:space="0" w:color="auto" w:frame="1"/>
        </w:rPr>
        <w:t xml:space="preserve">at </w:t>
      </w:r>
      <w:r w:rsidR="00947859" w:rsidRPr="00C732D9">
        <w:rPr>
          <w:rFonts w:eastAsia="Times New Roman" w:cs="Times New Roman"/>
          <w:bCs/>
          <w:sz w:val="26"/>
          <w:szCs w:val="26"/>
          <w:bdr w:val="none" w:sz="0" w:space="0" w:color="auto" w:frame="1"/>
        </w:rPr>
        <w:t>the University of Michigan’s Hill Auditorium under the auspices of the University Musical Society.</w:t>
      </w:r>
    </w:p>
    <w:p w14:paraId="3D7312AF" w14:textId="77777777" w:rsidR="00744EC4" w:rsidRPr="00C732D9" w:rsidRDefault="00744EC4" w:rsidP="00D25500">
      <w:pPr>
        <w:rPr>
          <w:rFonts w:eastAsia="Times New Roman" w:cs="Times New Roman"/>
          <w:bCs/>
          <w:sz w:val="26"/>
          <w:szCs w:val="26"/>
          <w:bdr w:val="none" w:sz="0" w:space="0" w:color="auto" w:frame="1"/>
        </w:rPr>
      </w:pPr>
    </w:p>
    <w:p w14:paraId="31785331" w14:textId="01E23827" w:rsidR="00C11A19" w:rsidRPr="00C732D9" w:rsidRDefault="00744EC4" w:rsidP="00C11A19">
      <w:pPr>
        <w:rPr>
          <w:rFonts w:cs="Times New Roman"/>
          <w:sz w:val="26"/>
          <w:szCs w:val="26"/>
        </w:rPr>
      </w:pPr>
      <w:r w:rsidRPr="00C732D9">
        <w:rPr>
          <w:rFonts w:cs="Times New Roman"/>
          <w:sz w:val="26"/>
          <w:szCs w:val="26"/>
        </w:rPr>
        <w:t>He</w:t>
      </w:r>
      <w:r w:rsidR="006A6AA8" w:rsidRPr="00C732D9">
        <w:rPr>
          <w:rFonts w:cs="Times New Roman"/>
          <w:sz w:val="26"/>
          <w:szCs w:val="26"/>
        </w:rPr>
        <w:t xml:space="preserve"> </w:t>
      </w:r>
      <w:r w:rsidR="00550416" w:rsidRPr="00C732D9">
        <w:rPr>
          <w:rFonts w:cs="Times New Roman"/>
          <w:sz w:val="26"/>
          <w:szCs w:val="26"/>
        </w:rPr>
        <w:t>spent the past three</w:t>
      </w:r>
      <w:r w:rsidR="00AF0F04" w:rsidRPr="00C732D9">
        <w:rPr>
          <w:rFonts w:cs="Times New Roman"/>
          <w:sz w:val="26"/>
          <w:szCs w:val="26"/>
        </w:rPr>
        <w:t xml:space="preserve"> summers at the Marlboro Music Festival where his performances </w:t>
      </w:r>
      <w:r w:rsidR="006A6AA8" w:rsidRPr="00C732D9">
        <w:rPr>
          <w:rFonts w:cs="Times New Roman"/>
          <w:sz w:val="26"/>
          <w:szCs w:val="26"/>
        </w:rPr>
        <w:t xml:space="preserve">have </w:t>
      </w:r>
      <w:r w:rsidR="00AF0F04" w:rsidRPr="00C732D9">
        <w:rPr>
          <w:rFonts w:cs="Times New Roman"/>
          <w:sz w:val="26"/>
          <w:szCs w:val="26"/>
        </w:rPr>
        <w:t xml:space="preserve">spanned from </w:t>
      </w:r>
      <w:r w:rsidR="00215618" w:rsidRPr="00C732D9">
        <w:rPr>
          <w:rFonts w:cs="Times New Roman"/>
          <w:sz w:val="26"/>
          <w:szCs w:val="26"/>
        </w:rPr>
        <w:t>art songs</w:t>
      </w:r>
      <w:r w:rsidR="00AF0F04" w:rsidRPr="00C732D9">
        <w:rPr>
          <w:rFonts w:cs="Times New Roman"/>
          <w:sz w:val="26"/>
          <w:szCs w:val="26"/>
        </w:rPr>
        <w:t xml:space="preserve"> of Brahms and Britten to chamber music of Brett Dean with distinguished guest artists Mitsuko Uchida, </w:t>
      </w:r>
      <w:r w:rsidR="009E4B7E" w:rsidRPr="00C732D9">
        <w:rPr>
          <w:rFonts w:cs="Times New Roman"/>
          <w:sz w:val="26"/>
          <w:szCs w:val="26"/>
        </w:rPr>
        <w:t xml:space="preserve">Malcolm Martineau, </w:t>
      </w:r>
      <w:r w:rsidR="00AF0F04" w:rsidRPr="00C732D9">
        <w:rPr>
          <w:rFonts w:cs="Times New Roman"/>
          <w:sz w:val="26"/>
          <w:szCs w:val="26"/>
        </w:rPr>
        <w:t>Roger Vignoles, and many others.</w:t>
      </w:r>
      <w:r w:rsidR="00C11A19" w:rsidRPr="00C732D9">
        <w:rPr>
          <w:rFonts w:cs="Times New Roman"/>
          <w:sz w:val="26"/>
          <w:szCs w:val="26"/>
        </w:rPr>
        <w:t xml:space="preserve">  He frequently appears with Steven Blier, Michael Barrett, and the New York Festival of Song and also has collaborated with Juilliard415, the Mostly Mozart Festival Orchestra, New World Symphony, Philadelphia Chamber Music Society,</w:t>
      </w:r>
      <w:r w:rsidR="00C11A19" w:rsidRPr="00C732D9">
        <w:rPr>
          <w:rFonts w:cs="Times New Roman"/>
          <w:sz w:val="26"/>
          <w:szCs w:val="26"/>
          <w:shd w:val="clear" w:color="auto" w:fill="FFFFFF"/>
        </w:rPr>
        <w:t xml:space="preserve"> and </w:t>
      </w:r>
      <w:r w:rsidR="00C11A19" w:rsidRPr="00C732D9">
        <w:rPr>
          <w:rFonts w:cs="Times New Roman"/>
          <w:sz w:val="26"/>
          <w:szCs w:val="26"/>
        </w:rPr>
        <w:t>Chamber Music Society of Lincoln Center.</w:t>
      </w:r>
    </w:p>
    <w:p w14:paraId="752F9CFF" w14:textId="77777777" w:rsidR="00C11A19" w:rsidRPr="00C732D9" w:rsidRDefault="00C11A19" w:rsidP="004A16B6">
      <w:pPr>
        <w:rPr>
          <w:rFonts w:cs="Times New Roman"/>
          <w:sz w:val="26"/>
          <w:szCs w:val="26"/>
        </w:rPr>
      </w:pPr>
    </w:p>
    <w:p w14:paraId="5AA97389" w14:textId="5E90D45B" w:rsidR="004A16B6" w:rsidRPr="00C732D9" w:rsidRDefault="004A16B6" w:rsidP="004A16B6">
      <w:pPr>
        <w:rPr>
          <w:rFonts w:eastAsia="Times New Roman" w:cs="Times New Roman"/>
          <w:sz w:val="26"/>
          <w:szCs w:val="26"/>
        </w:rPr>
      </w:pPr>
      <w:r w:rsidRPr="00C732D9">
        <w:rPr>
          <w:rFonts w:cs="Times New Roman"/>
          <w:sz w:val="26"/>
          <w:szCs w:val="26"/>
        </w:rPr>
        <w:t xml:space="preserve">Miles Mykkanen </w:t>
      </w:r>
      <w:r w:rsidR="00641D85" w:rsidRPr="00C732D9">
        <w:rPr>
          <w:rFonts w:cs="Times New Roman"/>
          <w:sz w:val="26"/>
          <w:szCs w:val="26"/>
        </w:rPr>
        <w:t>is a champion of new music</w:t>
      </w:r>
      <w:r w:rsidRPr="00C732D9">
        <w:rPr>
          <w:rFonts w:cs="Times New Roman"/>
          <w:sz w:val="26"/>
          <w:szCs w:val="26"/>
        </w:rPr>
        <w:t xml:space="preserve"> </w:t>
      </w:r>
      <w:r w:rsidR="00641D85" w:rsidRPr="00C732D9">
        <w:rPr>
          <w:rFonts w:cs="Times New Roman"/>
          <w:sz w:val="26"/>
          <w:szCs w:val="26"/>
        </w:rPr>
        <w:t>and has given</w:t>
      </w:r>
      <w:r w:rsidRPr="00C732D9">
        <w:rPr>
          <w:rFonts w:cs="Times New Roman"/>
          <w:sz w:val="26"/>
          <w:szCs w:val="26"/>
        </w:rPr>
        <w:t xml:space="preserve"> the world premiere</w:t>
      </w:r>
      <w:r w:rsidR="00641D85" w:rsidRPr="00C732D9">
        <w:rPr>
          <w:rFonts w:cs="Times New Roman"/>
          <w:sz w:val="26"/>
          <w:szCs w:val="26"/>
        </w:rPr>
        <w:t xml:space="preserve">s of Ricky Ian Gordon's </w:t>
      </w:r>
      <w:r w:rsidR="00641D85" w:rsidRPr="00C732D9">
        <w:rPr>
          <w:rFonts w:cs="Times New Roman"/>
          <w:i/>
          <w:iCs/>
          <w:sz w:val="26"/>
          <w:szCs w:val="26"/>
        </w:rPr>
        <w:t xml:space="preserve">Twenty-Seven, </w:t>
      </w:r>
      <w:r w:rsidR="00641D85" w:rsidRPr="00C732D9">
        <w:rPr>
          <w:rFonts w:cs="Times New Roman"/>
          <w:sz w:val="26"/>
          <w:szCs w:val="26"/>
        </w:rPr>
        <w:t xml:space="preserve">Jack Perla's </w:t>
      </w:r>
      <w:r w:rsidR="00641D85" w:rsidRPr="00C732D9">
        <w:rPr>
          <w:rFonts w:cs="Times New Roman"/>
          <w:i/>
          <w:iCs/>
          <w:sz w:val="26"/>
          <w:szCs w:val="26"/>
        </w:rPr>
        <w:t>Shalimar the Clown</w:t>
      </w:r>
      <w:r w:rsidR="00641D85" w:rsidRPr="00C732D9">
        <w:rPr>
          <w:rFonts w:cs="Times New Roman"/>
          <w:sz w:val="26"/>
          <w:szCs w:val="26"/>
        </w:rPr>
        <w:t xml:space="preserve">, and </w:t>
      </w:r>
      <w:r w:rsidRPr="00C732D9">
        <w:rPr>
          <w:rFonts w:cs="Times New Roman"/>
          <w:sz w:val="26"/>
          <w:szCs w:val="26"/>
        </w:rPr>
        <w:t xml:space="preserve">of Matthew Aucoin's </w:t>
      </w:r>
      <w:r w:rsidRPr="00C732D9">
        <w:rPr>
          <w:rFonts w:cs="Times New Roman"/>
          <w:i/>
          <w:iCs/>
          <w:sz w:val="26"/>
          <w:szCs w:val="26"/>
        </w:rPr>
        <w:t xml:space="preserve">Crossing </w:t>
      </w:r>
      <w:r w:rsidRPr="00C732D9">
        <w:rPr>
          <w:rFonts w:cs="Times New Roman"/>
          <w:sz w:val="26"/>
          <w:szCs w:val="26"/>
        </w:rPr>
        <w:t>at the American Repertory Theatre directed by Diane Paulus</w:t>
      </w:r>
      <w:r w:rsidR="00641D85" w:rsidRPr="00C732D9">
        <w:rPr>
          <w:rFonts w:cs="Times New Roman"/>
          <w:sz w:val="26"/>
          <w:szCs w:val="26"/>
        </w:rPr>
        <w:t xml:space="preserve">.  </w:t>
      </w:r>
      <w:r w:rsidRPr="00C732D9">
        <w:rPr>
          <w:rFonts w:cs="Times New Roman"/>
          <w:i/>
          <w:iCs/>
          <w:sz w:val="26"/>
          <w:szCs w:val="26"/>
        </w:rPr>
        <w:t>Opera News</w:t>
      </w:r>
      <w:r w:rsidRPr="00C732D9">
        <w:rPr>
          <w:rFonts w:cs="Times New Roman"/>
          <w:sz w:val="26"/>
          <w:szCs w:val="26"/>
        </w:rPr>
        <w:t xml:space="preserve"> wrote, "Miles Mykkanen’s work was especially distinctive: his burnished high tenor seemed like the organizing principle around which the other voices cohered."   </w:t>
      </w:r>
    </w:p>
    <w:p w14:paraId="207C24C2" w14:textId="77777777" w:rsidR="00C11A19" w:rsidRPr="00C732D9" w:rsidRDefault="00C11A19" w:rsidP="00A624FE">
      <w:pPr>
        <w:rPr>
          <w:rFonts w:eastAsia="Times New Roman" w:cs="Times New Roman"/>
          <w:i/>
          <w:iCs/>
          <w:sz w:val="26"/>
          <w:szCs w:val="26"/>
        </w:rPr>
      </w:pPr>
      <w:bookmarkStart w:id="5" w:name="OLE_LINK15"/>
      <w:bookmarkStart w:id="6" w:name="OLE_LINK16"/>
      <w:bookmarkEnd w:id="0"/>
      <w:bookmarkEnd w:id="1"/>
      <w:bookmarkEnd w:id="2"/>
      <w:bookmarkEnd w:id="3"/>
    </w:p>
    <w:p w14:paraId="3FDA946A" w14:textId="60CD6733" w:rsidR="00A624FE" w:rsidRPr="008A06FC" w:rsidRDefault="00D25500" w:rsidP="00A624FE">
      <w:pPr>
        <w:rPr>
          <w:rFonts w:ascii="Times New Roman" w:eastAsia="Times New Roman" w:hAnsi="Times New Roman" w:cs="Times New Roman"/>
          <w:sz w:val="20"/>
          <w:szCs w:val="20"/>
        </w:rPr>
      </w:pPr>
      <w:r w:rsidRPr="00C732D9">
        <w:rPr>
          <w:rFonts w:eastAsia="Times New Roman" w:cs="Times New Roman"/>
          <w:sz w:val="26"/>
          <w:szCs w:val="26"/>
        </w:rPr>
        <w:t>The tenor is a</w:t>
      </w:r>
      <w:r w:rsidR="008A06FC">
        <w:rPr>
          <w:rFonts w:eastAsia="Times New Roman" w:cs="Times New Roman"/>
          <w:sz w:val="26"/>
          <w:szCs w:val="26"/>
        </w:rPr>
        <w:t xml:space="preserve"> 2019 Sara Tucker Study Grant winner, </w:t>
      </w:r>
      <w:r w:rsidRPr="00C732D9">
        <w:rPr>
          <w:rFonts w:eastAsia="Times New Roman" w:cs="Times New Roman"/>
          <w:sz w:val="26"/>
          <w:szCs w:val="26"/>
        </w:rPr>
        <w:t>youngARTS Gold winner and the recipient of prizes from the Sullivan Foundation, Toulmin Foundation, Novick Career Advancement Grant, and Juilliard’s Joseph W. Polisi Award.  Recently graduated from The Juilliard School with an Artist Diploma in Opera Studies, Miles Mykkanen earned his Bachelor’s and Master’s degree from the school under the tutelage of Cynthia Hoffmann.  </w:t>
      </w:r>
      <w:bookmarkEnd w:id="5"/>
      <w:bookmarkEnd w:id="6"/>
    </w:p>
    <w:sectPr w:rsidR="00A624FE" w:rsidRPr="008A06FC"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0013B7" w:rsidRDefault="000013B7" w:rsidP="003A25F5">
      <w:r>
        <w:separator/>
      </w:r>
    </w:p>
  </w:endnote>
  <w:endnote w:type="continuationSeparator" w:id="0">
    <w:p w14:paraId="3FF2FC97" w14:textId="77777777" w:rsidR="000013B7" w:rsidRDefault="000013B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860B673" w:rsidR="000013B7" w:rsidRPr="00255C1E" w:rsidRDefault="000013B7" w:rsidP="00255C1E">
    <w:pPr>
      <w:jc w:val="center"/>
      <w:rPr>
        <w:sz w:val="28"/>
        <w:szCs w:val="28"/>
      </w:rPr>
    </w:pPr>
    <w:r>
      <w:rPr>
        <w:sz w:val="28"/>
        <w:szCs w:val="28"/>
      </w:rPr>
      <w:t>AUGUST 2019</w:t>
    </w:r>
    <w:r w:rsidRPr="00255C1E">
      <w:rPr>
        <w:sz w:val="28"/>
        <w:szCs w:val="28"/>
      </w:rPr>
      <w:t xml:space="preserve">: PLEASE DESTROY PREVIOUSLY DATED </w:t>
    </w:r>
    <w:r>
      <w:rPr>
        <w:sz w:val="28"/>
        <w:szCs w:val="28"/>
      </w:rPr>
      <w:t>MATERIALS</w:t>
    </w:r>
  </w:p>
  <w:p w14:paraId="735FBD81" w14:textId="77777777" w:rsidR="000013B7" w:rsidRPr="00255C1E" w:rsidRDefault="000013B7" w:rsidP="00255C1E">
    <w:pPr>
      <w:jc w:val="center"/>
      <w:rPr>
        <w:sz w:val="28"/>
        <w:szCs w:val="28"/>
      </w:rPr>
    </w:pPr>
    <w:r w:rsidRPr="00255C1E">
      <w:rPr>
        <w:sz w:val="28"/>
        <w:szCs w:val="28"/>
      </w:rPr>
      <w:t>For additional information, please contact Étude Arts, LLC</w:t>
    </w:r>
  </w:p>
  <w:p w14:paraId="3AF5E2A4" w14:textId="77777777" w:rsidR="000013B7" w:rsidRPr="00255C1E" w:rsidRDefault="00B13414" w:rsidP="00255C1E">
    <w:pPr>
      <w:jc w:val="center"/>
      <w:rPr>
        <w:sz w:val="28"/>
        <w:szCs w:val="28"/>
      </w:rPr>
    </w:pPr>
    <w:hyperlink r:id="rId1" w:history="1">
      <w:r w:rsidR="000013B7" w:rsidRPr="00255C1E">
        <w:rPr>
          <w:rStyle w:val="Hyperlink"/>
          <w:sz w:val="28"/>
          <w:szCs w:val="28"/>
        </w:rPr>
        <w:t>www.etudearts.com</w:t>
      </w:r>
    </w:hyperlink>
  </w:p>
  <w:p w14:paraId="06049342" w14:textId="77777777" w:rsidR="000013B7" w:rsidRDefault="00001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0013B7" w:rsidRDefault="000013B7" w:rsidP="003A25F5">
      <w:r>
        <w:separator/>
      </w:r>
    </w:p>
  </w:footnote>
  <w:footnote w:type="continuationSeparator" w:id="0">
    <w:p w14:paraId="5C9D83DB" w14:textId="77777777" w:rsidR="000013B7" w:rsidRDefault="000013B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0013B7" w:rsidRDefault="000013B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3B7"/>
    <w:rsid w:val="0002044A"/>
    <w:rsid w:val="00027D45"/>
    <w:rsid w:val="00044251"/>
    <w:rsid w:val="000453B3"/>
    <w:rsid w:val="000E06B9"/>
    <w:rsid w:val="000E13D9"/>
    <w:rsid w:val="00147CF3"/>
    <w:rsid w:val="00157906"/>
    <w:rsid w:val="001D3E9C"/>
    <w:rsid w:val="001E5F1A"/>
    <w:rsid w:val="001F4BB6"/>
    <w:rsid w:val="00215618"/>
    <w:rsid w:val="00255C1E"/>
    <w:rsid w:val="00261923"/>
    <w:rsid w:val="00274280"/>
    <w:rsid w:val="00274497"/>
    <w:rsid w:val="002A198D"/>
    <w:rsid w:val="003577E3"/>
    <w:rsid w:val="003A25F5"/>
    <w:rsid w:val="004014E1"/>
    <w:rsid w:val="004050C4"/>
    <w:rsid w:val="004456F1"/>
    <w:rsid w:val="00483652"/>
    <w:rsid w:val="004A16B6"/>
    <w:rsid w:val="004A2B09"/>
    <w:rsid w:val="004E6A87"/>
    <w:rsid w:val="00545240"/>
    <w:rsid w:val="00550416"/>
    <w:rsid w:val="0058688F"/>
    <w:rsid w:val="005F7DBC"/>
    <w:rsid w:val="00613255"/>
    <w:rsid w:val="00641D85"/>
    <w:rsid w:val="00666346"/>
    <w:rsid w:val="0068189D"/>
    <w:rsid w:val="006A6AA8"/>
    <w:rsid w:val="006B76E4"/>
    <w:rsid w:val="006B7AE3"/>
    <w:rsid w:val="006C5629"/>
    <w:rsid w:val="006D71F5"/>
    <w:rsid w:val="00710063"/>
    <w:rsid w:val="00725398"/>
    <w:rsid w:val="0072558F"/>
    <w:rsid w:val="00735C74"/>
    <w:rsid w:val="00744EC4"/>
    <w:rsid w:val="007968DB"/>
    <w:rsid w:val="007974E6"/>
    <w:rsid w:val="007B3C4B"/>
    <w:rsid w:val="00811218"/>
    <w:rsid w:val="00846733"/>
    <w:rsid w:val="00850CCE"/>
    <w:rsid w:val="008570DE"/>
    <w:rsid w:val="0086276C"/>
    <w:rsid w:val="00895223"/>
    <w:rsid w:val="008A06FC"/>
    <w:rsid w:val="008A21F7"/>
    <w:rsid w:val="008F580B"/>
    <w:rsid w:val="00930E54"/>
    <w:rsid w:val="00947859"/>
    <w:rsid w:val="009521E6"/>
    <w:rsid w:val="009A5D4B"/>
    <w:rsid w:val="009A63D9"/>
    <w:rsid w:val="009E4B7E"/>
    <w:rsid w:val="009F753D"/>
    <w:rsid w:val="00A226F4"/>
    <w:rsid w:val="00A43BC4"/>
    <w:rsid w:val="00A51C43"/>
    <w:rsid w:val="00A624FE"/>
    <w:rsid w:val="00A952BD"/>
    <w:rsid w:val="00A9607A"/>
    <w:rsid w:val="00AF0F04"/>
    <w:rsid w:val="00AF7D5F"/>
    <w:rsid w:val="00B948A4"/>
    <w:rsid w:val="00BB57F4"/>
    <w:rsid w:val="00BD2915"/>
    <w:rsid w:val="00BD61B3"/>
    <w:rsid w:val="00BF0A58"/>
    <w:rsid w:val="00C0482A"/>
    <w:rsid w:val="00C11A19"/>
    <w:rsid w:val="00C406A6"/>
    <w:rsid w:val="00C732D9"/>
    <w:rsid w:val="00C827A4"/>
    <w:rsid w:val="00CC4273"/>
    <w:rsid w:val="00CD25E8"/>
    <w:rsid w:val="00CF3489"/>
    <w:rsid w:val="00D05030"/>
    <w:rsid w:val="00D25500"/>
    <w:rsid w:val="00D33BA6"/>
    <w:rsid w:val="00DC40A4"/>
    <w:rsid w:val="00DD6835"/>
    <w:rsid w:val="00DD6BB3"/>
    <w:rsid w:val="00E422D2"/>
    <w:rsid w:val="00E72430"/>
    <w:rsid w:val="00E767D8"/>
    <w:rsid w:val="00E80B7B"/>
    <w:rsid w:val="00E91814"/>
    <w:rsid w:val="00EC2DBC"/>
    <w:rsid w:val="00ED083F"/>
    <w:rsid w:val="00EF2170"/>
    <w:rsid w:val="00F123C5"/>
    <w:rsid w:val="00F801AD"/>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 w:type="character" w:styleId="Emphasis">
    <w:name w:val="Emphasis"/>
    <w:basedOn w:val="DefaultParagraphFont"/>
    <w:uiPriority w:val="20"/>
    <w:qFormat/>
    <w:rsid w:val="005504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 w:type="character" w:styleId="Emphasis">
    <w:name w:val="Emphasis"/>
    <w:basedOn w:val="DefaultParagraphFont"/>
    <w:uiPriority w:val="20"/>
    <w:qFormat/>
    <w:rsid w:val="00550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1779">
      <w:bodyDiv w:val="1"/>
      <w:marLeft w:val="0"/>
      <w:marRight w:val="0"/>
      <w:marTop w:val="0"/>
      <w:marBottom w:val="0"/>
      <w:divBdr>
        <w:top w:val="none" w:sz="0" w:space="0" w:color="auto"/>
        <w:left w:val="none" w:sz="0" w:space="0" w:color="auto"/>
        <w:bottom w:val="none" w:sz="0" w:space="0" w:color="auto"/>
        <w:right w:val="none" w:sz="0" w:space="0" w:color="auto"/>
      </w:divBdr>
    </w:div>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1090732866">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502311640">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1763407820">
      <w:bodyDiv w:val="1"/>
      <w:marLeft w:val="0"/>
      <w:marRight w:val="0"/>
      <w:marTop w:val="0"/>
      <w:marBottom w:val="0"/>
      <w:divBdr>
        <w:top w:val="none" w:sz="0" w:space="0" w:color="auto"/>
        <w:left w:val="none" w:sz="0" w:space="0" w:color="auto"/>
        <w:bottom w:val="none" w:sz="0" w:space="0" w:color="auto"/>
        <w:right w:val="none" w:sz="0" w:space="0" w:color="auto"/>
      </w:divBdr>
    </w:div>
    <w:div w:id="1870798703">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54113685">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Macintosh Word</Application>
  <DocSecurity>0</DocSecurity>
  <Lines>26</Lines>
  <Paragraphs>7</Paragraphs>
  <ScaleCrop>false</ScaleCrop>
  <Company>Étude Arts LLC</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2019-07-30T21:44:00Z</dcterms:created>
  <dcterms:modified xsi:type="dcterms:W3CDTF">2019-07-30T21:44:00Z</dcterms:modified>
</cp:coreProperties>
</file>