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114F6D1A" w:rsidR="003A25F5" w:rsidRDefault="00B226B3" w:rsidP="00B226B3">
      <w:pPr>
        <w:jc w:val="center"/>
        <w:rPr>
          <w:sz w:val="36"/>
          <w:szCs w:val="36"/>
        </w:rPr>
      </w:pPr>
      <w:r>
        <w:rPr>
          <w:sz w:val="36"/>
          <w:szCs w:val="36"/>
        </w:rPr>
        <w:t>PAUL APPLEBY, Tenor</w:t>
      </w:r>
    </w:p>
    <w:p w14:paraId="2D8CE58F" w14:textId="77777777" w:rsidR="00B226B3" w:rsidRDefault="00B226B3" w:rsidP="00B226B3">
      <w:pPr>
        <w:rPr>
          <w:sz w:val="36"/>
          <w:szCs w:val="36"/>
        </w:rPr>
      </w:pPr>
    </w:p>
    <w:p w14:paraId="2F19433B" w14:textId="77777777" w:rsidR="00B226B3" w:rsidRDefault="00B226B3" w:rsidP="00B226B3">
      <w:pPr>
        <w:rPr>
          <w:sz w:val="36"/>
          <w:szCs w:val="36"/>
        </w:rPr>
      </w:pPr>
    </w:p>
    <w:p w14:paraId="44300D98" w14:textId="77777777" w:rsidR="00AD3717" w:rsidRDefault="00AD3717" w:rsidP="009743F9">
      <w:pPr>
        <w:widowControl w:val="0"/>
        <w:autoSpaceDE w:val="0"/>
        <w:autoSpaceDN w:val="0"/>
        <w:adjustRightInd w:val="0"/>
        <w:rPr>
          <w:rFonts w:cs="Verdana"/>
        </w:rPr>
      </w:pPr>
      <w:bookmarkStart w:id="0" w:name="OLE_LINK27"/>
      <w:bookmarkStart w:id="1" w:name="OLE_LINK28"/>
    </w:p>
    <w:p w14:paraId="7090DB70" w14:textId="1D7E6DD7" w:rsidR="003354B2" w:rsidRPr="00A447D3" w:rsidRDefault="003354B2" w:rsidP="00A31527">
      <w:pPr>
        <w:rPr>
          <w:rFonts w:cs="Times New Roman"/>
        </w:rPr>
      </w:pPr>
      <w:bookmarkStart w:id="2" w:name="OLE_LINK1"/>
      <w:bookmarkStart w:id="3" w:name="OLE_LINK2"/>
      <w:bookmarkEnd w:id="0"/>
      <w:bookmarkEnd w:id="1"/>
      <w:r w:rsidRPr="00A447D3">
        <w:rPr>
          <w:rFonts w:cs="Times New Roman"/>
          <w:color w:val="000000"/>
        </w:rPr>
        <w:t xml:space="preserve">Admired for his interpretive depth, vocal strength, and range of expressivity, tenor Paul Appleby is one of the </w:t>
      </w:r>
      <w:r w:rsidR="00091CB6">
        <w:rPr>
          <w:rFonts w:cs="Times New Roman"/>
          <w:color w:val="000000"/>
        </w:rPr>
        <w:t xml:space="preserve">most </w:t>
      </w:r>
      <w:r w:rsidRPr="00A447D3">
        <w:rPr>
          <w:rFonts w:cs="Times New Roman"/>
          <w:color w:val="000000"/>
        </w:rPr>
        <w:t>sought-after voices of his generation.  A versatile artist, he is equally in demand on the world’s leading concert, recital, and opera stages.</w:t>
      </w:r>
    </w:p>
    <w:p w14:paraId="003F447D" w14:textId="77777777" w:rsidR="003354B2" w:rsidRPr="00A447D3" w:rsidRDefault="003354B2" w:rsidP="00A31527">
      <w:pPr>
        <w:rPr>
          <w:rFonts w:eastAsia="Times New Roman" w:cs="Times New Roman"/>
        </w:rPr>
      </w:pPr>
    </w:p>
    <w:p w14:paraId="653F6F79" w14:textId="12DD8B0E" w:rsidR="00FA494D" w:rsidRDefault="002063D8" w:rsidP="00A31527">
      <w:pPr>
        <w:rPr>
          <w:rFonts w:cs="Times New Roman"/>
          <w:color w:val="000000"/>
        </w:rPr>
      </w:pPr>
      <w:r>
        <w:rPr>
          <w:rFonts w:cs="Times New Roman"/>
          <w:color w:val="000000"/>
        </w:rPr>
        <w:t xml:space="preserve">The tenor’s dedication </w:t>
      </w:r>
      <w:r w:rsidRPr="00A447D3">
        <w:rPr>
          <w:rFonts w:cs="Times New Roman"/>
          <w:color w:val="000000"/>
        </w:rPr>
        <w:t xml:space="preserve">to performing </w:t>
      </w:r>
      <w:r>
        <w:rPr>
          <w:rFonts w:cs="Times New Roman"/>
          <w:color w:val="000000"/>
        </w:rPr>
        <w:t>in</w:t>
      </w:r>
      <w:r w:rsidRPr="00A447D3">
        <w:rPr>
          <w:rFonts w:cs="Times New Roman"/>
          <w:color w:val="000000"/>
        </w:rPr>
        <w:t xml:space="preserve"> the great concert </w:t>
      </w:r>
      <w:r>
        <w:rPr>
          <w:rFonts w:cs="Times New Roman"/>
          <w:color w:val="000000"/>
        </w:rPr>
        <w:t>halls</w:t>
      </w:r>
      <w:r w:rsidRPr="00A447D3">
        <w:rPr>
          <w:rFonts w:cs="Times New Roman"/>
          <w:color w:val="000000"/>
        </w:rPr>
        <w:t xml:space="preserve"> of the world yields collaborations</w:t>
      </w:r>
      <w:r>
        <w:rPr>
          <w:rFonts w:cs="Times New Roman"/>
          <w:color w:val="000000"/>
        </w:rPr>
        <w:t xml:space="preserve"> in the months ahead with his frequent </w:t>
      </w:r>
      <w:r w:rsidR="00E5234B">
        <w:rPr>
          <w:rFonts w:cs="Times New Roman"/>
          <w:color w:val="000000"/>
        </w:rPr>
        <w:t>partner</w:t>
      </w:r>
      <w:r>
        <w:rPr>
          <w:rFonts w:cs="Times New Roman"/>
          <w:color w:val="000000"/>
        </w:rPr>
        <w:t xml:space="preserve">, Manfred Honeck, in performances of </w:t>
      </w:r>
      <w:r w:rsidRPr="00A447D3">
        <w:rPr>
          <w:rFonts w:cs="Times New Roman"/>
          <w:color w:val="000000"/>
        </w:rPr>
        <w:t xml:space="preserve">Berlioz’s </w:t>
      </w:r>
      <w:r w:rsidRPr="00A447D3">
        <w:rPr>
          <w:rFonts w:cs="Times New Roman"/>
          <w:i/>
          <w:iCs/>
          <w:color w:val="000000"/>
        </w:rPr>
        <w:t>Te Deum</w:t>
      </w:r>
      <w:r w:rsidRPr="00A447D3">
        <w:rPr>
          <w:rFonts w:cs="Times New Roman"/>
          <w:color w:val="000000"/>
        </w:rPr>
        <w:t xml:space="preserve"> with the Pittsburgh Symphony</w:t>
      </w:r>
      <w:r>
        <w:rPr>
          <w:rFonts w:cs="Times New Roman"/>
          <w:color w:val="000000"/>
        </w:rPr>
        <w:t xml:space="preserve"> and a debut at the Ravinia Festival with Marin Alsop leading the Chicago Symphony Orchestra in Beethoven’s Ninth Symphony.  </w:t>
      </w:r>
      <w:r w:rsidR="00A31527">
        <w:rPr>
          <w:rFonts w:cs="Times New Roman"/>
          <w:color w:val="000000"/>
        </w:rPr>
        <w:t xml:space="preserve">He makes an </w:t>
      </w:r>
      <w:r>
        <w:rPr>
          <w:rFonts w:cs="Times New Roman"/>
          <w:color w:val="000000"/>
        </w:rPr>
        <w:t xml:space="preserve">Edinburgh International Festival debut in Handel’s </w:t>
      </w:r>
      <w:r w:rsidRPr="00A31527">
        <w:rPr>
          <w:rFonts w:cs="Times New Roman"/>
          <w:i/>
          <w:color w:val="000000"/>
        </w:rPr>
        <w:t>Samson</w:t>
      </w:r>
      <w:r w:rsidR="00E06E12">
        <w:rPr>
          <w:rFonts w:cs="Times New Roman"/>
          <w:color w:val="000000"/>
        </w:rPr>
        <w:t xml:space="preserve"> with the </w:t>
      </w:r>
      <w:r>
        <w:rPr>
          <w:rFonts w:cs="Times New Roman"/>
          <w:color w:val="000000"/>
        </w:rPr>
        <w:t xml:space="preserve">Dunedin Consort under the baton of John Butt and Bernstein’s </w:t>
      </w:r>
      <w:r w:rsidRPr="00A31527">
        <w:rPr>
          <w:rFonts w:cs="Times New Roman"/>
          <w:i/>
          <w:color w:val="000000"/>
        </w:rPr>
        <w:t>Songfest</w:t>
      </w:r>
      <w:r>
        <w:rPr>
          <w:rFonts w:cs="Times New Roman"/>
          <w:color w:val="000000"/>
        </w:rPr>
        <w:t xml:space="preserve"> is </w:t>
      </w:r>
      <w:r w:rsidR="00A31527">
        <w:rPr>
          <w:rFonts w:cs="Times New Roman"/>
          <w:color w:val="000000"/>
        </w:rPr>
        <w:t>given both</w:t>
      </w:r>
      <w:r>
        <w:rPr>
          <w:rFonts w:cs="Times New Roman"/>
          <w:color w:val="000000"/>
        </w:rPr>
        <w:t xml:space="preserve"> at Carnegie Hall with Marin Alsop leading the Juilliard Symphony Orchestra and</w:t>
      </w:r>
      <w:r w:rsidR="00E06E12">
        <w:rPr>
          <w:rFonts w:cs="Times New Roman"/>
          <w:color w:val="000000"/>
        </w:rPr>
        <w:t xml:space="preserve"> at the Glasgow Royal Concert Hall</w:t>
      </w:r>
      <w:r>
        <w:rPr>
          <w:rFonts w:cs="Times New Roman"/>
          <w:color w:val="000000"/>
        </w:rPr>
        <w:t xml:space="preserve"> with Thomas Dausgaard on the podium </w:t>
      </w:r>
      <w:r w:rsidR="00A31527">
        <w:rPr>
          <w:rFonts w:cs="Times New Roman"/>
          <w:color w:val="000000"/>
        </w:rPr>
        <w:t>of</w:t>
      </w:r>
      <w:r>
        <w:rPr>
          <w:rFonts w:cs="Times New Roman"/>
          <w:color w:val="000000"/>
        </w:rPr>
        <w:t xml:space="preserve"> the BBC </w:t>
      </w:r>
      <w:r w:rsidR="00BE64B4">
        <w:rPr>
          <w:rFonts w:cs="Times New Roman"/>
          <w:color w:val="000000"/>
        </w:rPr>
        <w:t xml:space="preserve">Scottish </w:t>
      </w:r>
      <w:r>
        <w:rPr>
          <w:rFonts w:cs="Times New Roman"/>
          <w:color w:val="000000"/>
        </w:rPr>
        <w:t>Symphony Orchestra.</w:t>
      </w:r>
      <w:r w:rsidR="00511B24">
        <w:rPr>
          <w:rFonts w:cs="Times New Roman"/>
          <w:color w:val="000000"/>
        </w:rPr>
        <w:t xml:space="preserve">  </w:t>
      </w:r>
      <w:r w:rsidR="00CB36BB">
        <w:rPr>
          <w:rFonts w:cs="Times New Roman"/>
          <w:color w:val="000000"/>
        </w:rPr>
        <w:t xml:space="preserve">Paul Appleby </w:t>
      </w:r>
      <w:r w:rsidR="00287E94">
        <w:rPr>
          <w:rFonts w:cs="Times New Roman"/>
          <w:color w:val="000000"/>
        </w:rPr>
        <w:t>presents</w:t>
      </w:r>
      <w:r w:rsidR="00CB36BB">
        <w:rPr>
          <w:rFonts w:cs="Times New Roman"/>
          <w:color w:val="000000"/>
        </w:rPr>
        <w:t xml:space="preserve"> solo recitals at The Wigmore Hall and on Carnegie Hall’s Zankel Hall stage and o</w:t>
      </w:r>
      <w:r w:rsidR="00511B24">
        <w:rPr>
          <w:rFonts w:cs="Times New Roman"/>
          <w:color w:val="000000"/>
        </w:rPr>
        <w:t xml:space="preserve">peratic performances feature prominently in the second half of the 2018-19 season </w:t>
      </w:r>
      <w:r w:rsidR="00873048">
        <w:rPr>
          <w:rFonts w:cs="Times New Roman"/>
          <w:color w:val="000000"/>
        </w:rPr>
        <w:t>with</w:t>
      </w:r>
      <w:r w:rsidR="00511B24">
        <w:rPr>
          <w:rFonts w:cs="Times New Roman"/>
          <w:color w:val="000000"/>
        </w:rPr>
        <w:t xml:space="preserve"> the title role of </w:t>
      </w:r>
      <w:r w:rsidR="00511B24" w:rsidRPr="00A31527">
        <w:rPr>
          <w:rFonts w:cs="Times New Roman"/>
          <w:i/>
          <w:color w:val="000000"/>
        </w:rPr>
        <w:t>Pelléas et Mélisande</w:t>
      </w:r>
      <w:r w:rsidR="00511B24">
        <w:rPr>
          <w:rFonts w:cs="Times New Roman"/>
          <w:color w:val="000000"/>
        </w:rPr>
        <w:t xml:space="preserve"> </w:t>
      </w:r>
      <w:r w:rsidR="00A31527">
        <w:rPr>
          <w:rFonts w:cs="Times New Roman"/>
          <w:color w:val="000000"/>
        </w:rPr>
        <w:t xml:space="preserve">both </w:t>
      </w:r>
      <w:r w:rsidR="00511B24">
        <w:rPr>
          <w:rFonts w:cs="Times New Roman"/>
          <w:color w:val="000000"/>
        </w:rPr>
        <w:t xml:space="preserve">at the </w:t>
      </w:r>
      <w:r w:rsidR="003579FB">
        <w:rPr>
          <w:rFonts w:cs="Times New Roman"/>
          <w:color w:val="000000"/>
        </w:rPr>
        <w:t>Metropolitan</w:t>
      </w:r>
      <w:r w:rsidR="00511B24">
        <w:rPr>
          <w:rFonts w:cs="Times New Roman"/>
          <w:color w:val="000000"/>
        </w:rPr>
        <w:t xml:space="preserve"> Opera conducted by Yannick Nézet-Séguin and at Dutch National Opera conducted by Daniele Gatti, </w:t>
      </w:r>
      <w:r w:rsidR="0008470A">
        <w:rPr>
          <w:rFonts w:cs="Times New Roman"/>
          <w:color w:val="000000"/>
        </w:rPr>
        <w:t xml:space="preserve">John Adams and Peter Sellars’ </w:t>
      </w:r>
      <w:r w:rsidR="0008470A" w:rsidRPr="00A31527">
        <w:rPr>
          <w:rFonts w:cs="Times New Roman"/>
          <w:i/>
          <w:color w:val="000000"/>
        </w:rPr>
        <w:t>Girls of the Golden West</w:t>
      </w:r>
      <w:r w:rsidR="0008470A">
        <w:rPr>
          <w:rFonts w:cs="Times New Roman"/>
          <w:color w:val="000000"/>
        </w:rPr>
        <w:t xml:space="preserve"> at Dut</w:t>
      </w:r>
      <w:r w:rsidR="00D2740C">
        <w:rPr>
          <w:rFonts w:cs="Times New Roman"/>
          <w:color w:val="000000"/>
        </w:rPr>
        <w:t xml:space="preserve">ch National Opera led by Grant </w:t>
      </w:r>
      <w:proofErr w:type="spellStart"/>
      <w:r w:rsidR="0008470A">
        <w:rPr>
          <w:rFonts w:cs="Times New Roman"/>
          <w:color w:val="000000"/>
        </w:rPr>
        <w:t>Gershon</w:t>
      </w:r>
      <w:proofErr w:type="spellEnd"/>
      <w:r w:rsidR="0008470A">
        <w:rPr>
          <w:rFonts w:cs="Times New Roman"/>
          <w:color w:val="000000"/>
        </w:rPr>
        <w:t xml:space="preserve">, </w:t>
      </w:r>
      <w:r w:rsidR="0008470A" w:rsidRPr="00A31527">
        <w:rPr>
          <w:rFonts w:cs="Times New Roman"/>
          <w:i/>
          <w:color w:val="000000"/>
        </w:rPr>
        <w:t>Don Giovanni</w:t>
      </w:r>
      <w:r w:rsidR="0008470A">
        <w:rPr>
          <w:rFonts w:cs="Times New Roman"/>
          <w:color w:val="000000"/>
        </w:rPr>
        <w:t xml:space="preserve"> at the Metropolitan Opera with Cornelius Meister on the podium, and a debut at the Gran Teatre del Liceu in the title role of </w:t>
      </w:r>
      <w:r w:rsidR="0008470A" w:rsidRPr="00A31527">
        <w:rPr>
          <w:rFonts w:cs="Times New Roman"/>
          <w:i/>
          <w:color w:val="000000"/>
        </w:rPr>
        <w:t>Candide</w:t>
      </w:r>
      <w:r w:rsidR="0008470A">
        <w:rPr>
          <w:rFonts w:cs="Times New Roman"/>
          <w:color w:val="000000"/>
        </w:rPr>
        <w:t xml:space="preserve"> conducted by John DeMain.</w:t>
      </w:r>
    </w:p>
    <w:p w14:paraId="09667B86" w14:textId="77777777" w:rsidR="002063D8" w:rsidRDefault="002063D8" w:rsidP="00A31527">
      <w:pPr>
        <w:rPr>
          <w:rFonts w:cs="Times New Roman"/>
          <w:color w:val="000000"/>
        </w:rPr>
      </w:pPr>
    </w:p>
    <w:p w14:paraId="16331900" w14:textId="7EB0EA8E" w:rsidR="003354B2" w:rsidRPr="00A447D3" w:rsidRDefault="002063D8" w:rsidP="00A31527">
      <w:pPr>
        <w:rPr>
          <w:rFonts w:cs="Times New Roman"/>
        </w:rPr>
      </w:pPr>
      <w:r>
        <w:rPr>
          <w:rFonts w:cs="Times New Roman"/>
          <w:color w:val="000000"/>
        </w:rPr>
        <w:t>Paul</w:t>
      </w:r>
      <w:r w:rsidR="003354B2" w:rsidRPr="00A447D3">
        <w:rPr>
          <w:rFonts w:cs="Times New Roman"/>
          <w:color w:val="000000"/>
        </w:rPr>
        <w:t xml:space="preserve"> Appleby </w:t>
      </w:r>
      <w:r>
        <w:rPr>
          <w:rFonts w:cs="Times New Roman"/>
          <w:color w:val="000000"/>
        </w:rPr>
        <w:t>made</w:t>
      </w:r>
      <w:r w:rsidR="003354B2" w:rsidRPr="00A447D3">
        <w:rPr>
          <w:rFonts w:cs="Times New Roman"/>
          <w:color w:val="000000"/>
        </w:rPr>
        <w:t xml:space="preserve"> his Festival d’Aix-en-Provence debut in </w:t>
      </w:r>
      <w:r>
        <w:rPr>
          <w:rFonts w:cs="Times New Roman"/>
          <w:color w:val="000000"/>
        </w:rPr>
        <w:t xml:space="preserve">summer 2017 in </w:t>
      </w:r>
      <w:r w:rsidR="003354B2" w:rsidRPr="00A447D3">
        <w:rPr>
          <w:rFonts w:cs="Times New Roman"/>
          <w:color w:val="000000"/>
        </w:rPr>
        <w:t xml:space="preserve">a new production of Stravinsky’s </w:t>
      </w:r>
      <w:r w:rsidR="003354B2" w:rsidRPr="00A447D3">
        <w:rPr>
          <w:rFonts w:cs="Times New Roman"/>
          <w:i/>
          <w:iCs/>
          <w:color w:val="000000"/>
        </w:rPr>
        <w:t>The Rake’s Progress</w:t>
      </w:r>
      <w:r w:rsidR="003354B2" w:rsidRPr="00A447D3">
        <w:rPr>
          <w:rFonts w:cs="Times New Roman"/>
          <w:color w:val="000000"/>
        </w:rPr>
        <w:t xml:space="preserve"> </w:t>
      </w:r>
      <w:r w:rsidR="003579FB">
        <w:rPr>
          <w:rFonts w:cs="Times New Roman"/>
          <w:color w:val="000000"/>
        </w:rPr>
        <w:t>directed</w:t>
      </w:r>
      <w:r>
        <w:rPr>
          <w:rFonts w:cs="Times New Roman"/>
          <w:color w:val="000000"/>
        </w:rPr>
        <w:t xml:space="preserve"> by Simon McBurney and created</w:t>
      </w:r>
      <w:r w:rsidR="003354B2" w:rsidRPr="00A447D3">
        <w:rPr>
          <w:rFonts w:cs="Times New Roman"/>
          <w:color w:val="000000"/>
        </w:rPr>
        <w:t xml:space="preserve"> the role of Joe Cannon in t</w:t>
      </w:r>
      <w:r w:rsidR="00512DDF">
        <w:rPr>
          <w:rFonts w:cs="Times New Roman"/>
          <w:color w:val="000000"/>
        </w:rPr>
        <w:t xml:space="preserve">he world premiere of John Adams and </w:t>
      </w:r>
      <w:r w:rsidR="003354B2" w:rsidRPr="00A447D3">
        <w:rPr>
          <w:rFonts w:cs="Times New Roman"/>
          <w:color w:val="000000"/>
        </w:rPr>
        <w:t xml:space="preserve">Peter Sellars’ </w:t>
      </w:r>
      <w:r w:rsidR="003354B2" w:rsidRPr="00A447D3">
        <w:rPr>
          <w:rFonts w:cs="Times New Roman"/>
          <w:i/>
          <w:iCs/>
          <w:color w:val="000000"/>
        </w:rPr>
        <w:t>Girls of the Golden West</w:t>
      </w:r>
      <w:r w:rsidR="003354B2" w:rsidRPr="00A447D3">
        <w:rPr>
          <w:rFonts w:cs="Times New Roman"/>
          <w:color w:val="000000"/>
        </w:rPr>
        <w:t xml:space="preserve"> at San Francisco Opera.  Later </w:t>
      </w:r>
      <w:r>
        <w:rPr>
          <w:rFonts w:cs="Times New Roman"/>
          <w:color w:val="000000"/>
        </w:rPr>
        <w:t>in 2017-18, Paul Appleby returned</w:t>
      </w:r>
      <w:r w:rsidR="003354B2" w:rsidRPr="00A447D3">
        <w:rPr>
          <w:rFonts w:cs="Times New Roman"/>
          <w:color w:val="000000"/>
        </w:rPr>
        <w:t xml:space="preserve"> to Dutch National Opera revisiting McBurney’s production of </w:t>
      </w:r>
      <w:r w:rsidR="003354B2" w:rsidRPr="00A447D3">
        <w:rPr>
          <w:rFonts w:cs="Times New Roman"/>
          <w:i/>
          <w:iCs/>
          <w:color w:val="000000"/>
        </w:rPr>
        <w:t>The Rake’s Progress</w:t>
      </w:r>
      <w:r w:rsidR="003354B2" w:rsidRPr="00A447D3">
        <w:rPr>
          <w:rFonts w:cs="Times New Roman"/>
          <w:color w:val="000000"/>
        </w:rPr>
        <w:t xml:space="preserve"> in its Dutch premiere conducted by Ivor Bolton.</w:t>
      </w:r>
    </w:p>
    <w:p w14:paraId="4152C136" w14:textId="77777777" w:rsidR="003354B2" w:rsidRPr="00A447D3" w:rsidRDefault="003354B2" w:rsidP="00A31527">
      <w:pPr>
        <w:rPr>
          <w:rFonts w:eastAsia="Times New Roman" w:cs="Times New Roman"/>
        </w:rPr>
      </w:pPr>
    </w:p>
    <w:p w14:paraId="188ABE87" w14:textId="39905398" w:rsidR="00A31527" w:rsidRDefault="003354B2" w:rsidP="00A31527">
      <w:pPr>
        <w:rPr>
          <w:rFonts w:cs="Times New Roman"/>
          <w:color w:val="000000"/>
        </w:rPr>
      </w:pPr>
      <w:bookmarkStart w:id="4" w:name="OLE_LINK3"/>
      <w:bookmarkStart w:id="5" w:name="OLE_LINK4"/>
      <w:bookmarkEnd w:id="2"/>
      <w:bookmarkEnd w:id="3"/>
      <w:r w:rsidRPr="00A447D3">
        <w:rPr>
          <w:rFonts w:cs="Times New Roman"/>
          <w:color w:val="000000"/>
        </w:rPr>
        <w:t xml:space="preserve">A robust concert calendar </w:t>
      </w:r>
      <w:r w:rsidR="002063D8">
        <w:rPr>
          <w:rFonts w:cs="Times New Roman"/>
          <w:color w:val="000000"/>
        </w:rPr>
        <w:t xml:space="preserve">in recent seasons has brought the tenor together </w:t>
      </w:r>
      <w:r w:rsidRPr="00A447D3">
        <w:rPr>
          <w:rFonts w:cs="Times New Roman"/>
          <w:color w:val="000000"/>
        </w:rPr>
        <w:t xml:space="preserve">with Philippe Jordan and the orchestra and chorus of the Opéra de Paris in Berlioz’s </w:t>
      </w:r>
      <w:r w:rsidRPr="00A447D3">
        <w:rPr>
          <w:rFonts w:cs="Times New Roman"/>
          <w:i/>
          <w:iCs/>
          <w:color w:val="000000"/>
        </w:rPr>
        <w:t>Béatrice et Bénédict</w:t>
      </w:r>
      <w:r w:rsidRPr="00A447D3">
        <w:rPr>
          <w:rFonts w:cs="Times New Roman"/>
          <w:color w:val="000000"/>
        </w:rPr>
        <w:t xml:space="preserve"> at the Palais Garnier, </w:t>
      </w:r>
      <w:r w:rsidR="002063D8" w:rsidRPr="00A447D3">
        <w:rPr>
          <w:rFonts w:cs="Times New Roman"/>
          <w:color w:val="000000"/>
        </w:rPr>
        <w:t xml:space="preserve">with Gustavo Dudamel and the Los Angeles Philharmonic in concert performances of </w:t>
      </w:r>
      <w:r w:rsidR="002063D8" w:rsidRPr="00A447D3">
        <w:rPr>
          <w:rFonts w:cs="Times New Roman"/>
          <w:i/>
          <w:iCs/>
          <w:color w:val="000000"/>
        </w:rPr>
        <w:t>Die Zauberflöte</w:t>
      </w:r>
      <w:r w:rsidR="002063D8" w:rsidRPr="00A447D3">
        <w:rPr>
          <w:rFonts w:cs="Times New Roman"/>
          <w:color w:val="000000"/>
        </w:rPr>
        <w:t xml:space="preserve"> and Mozart’s seldom heard </w:t>
      </w:r>
      <w:r w:rsidR="002063D8" w:rsidRPr="00A447D3">
        <w:rPr>
          <w:rFonts w:cs="Times New Roman"/>
          <w:i/>
          <w:iCs/>
          <w:color w:val="000000"/>
        </w:rPr>
        <w:t>Laut verkunde unsre</w:t>
      </w:r>
      <w:r w:rsidR="00512DDF">
        <w:rPr>
          <w:rFonts w:cs="Times New Roman"/>
          <w:color w:val="000000"/>
        </w:rPr>
        <w:t xml:space="preserve">, </w:t>
      </w:r>
      <w:r w:rsidRPr="00A447D3">
        <w:rPr>
          <w:rFonts w:cs="Times New Roman"/>
          <w:color w:val="000000"/>
        </w:rPr>
        <w:t xml:space="preserve">with David Zinman and the Bamberger Symphoniker for Elgar’s </w:t>
      </w:r>
      <w:r w:rsidRPr="00A447D3">
        <w:rPr>
          <w:rFonts w:cs="Times New Roman"/>
          <w:i/>
          <w:iCs/>
          <w:color w:val="000000"/>
        </w:rPr>
        <w:t>The Dream of Gerontius</w:t>
      </w:r>
      <w:r w:rsidRPr="00A447D3">
        <w:rPr>
          <w:rFonts w:cs="Times New Roman"/>
          <w:color w:val="000000"/>
        </w:rPr>
        <w:t>, and with Jeffrey Kahane and the Los Angeles Chamber Orchestra for Beethoven’s Ninth Symphony.  </w:t>
      </w:r>
    </w:p>
    <w:p w14:paraId="519741D8" w14:textId="77777777" w:rsidR="00A31527" w:rsidRDefault="00A31527" w:rsidP="00A31527">
      <w:pPr>
        <w:rPr>
          <w:rFonts w:cs="Times New Roman"/>
          <w:color w:val="000000"/>
        </w:rPr>
      </w:pPr>
    </w:p>
    <w:p w14:paraId="32C5ED70" w14:textId="77777777" w:rsidR="00A31527" w:rsidRDefault="00A31527" w:rsidP="00A31527">
      <w:pPr>
        <w:rPr>
          <w:rFonts w:cs="Times New Roman"/>
          <w:color w:val="000000"/>
        </w:rPr>
      </w:pPr>
    </w:p>
    <w:p w14:paraId="6E329FBA" w14:textId="77777777" w:rsidR="00A31527" w:rsidRDefault="00A31527" w:rsidP="00A31527">
      <w:pPr>
        <w:rPr>
          <w:rFonts w:cs="Times New Roman"/>
          <w:color w:val="000000"/>
        </w:rPr>
      </w:pPr>
    </w:p>
    <w:p w14:paraId="27268BB2" w14:textId="77777777" w:rsidR="00A31527" w:rsidRDefault="00A31527" w:rsidP="00A31527">
      <w:pPr>
        <w:rPr>
          <w:rFonts w:cs="Times New Roman"/>
          <w:color w:val="000000"/>
        </w:rPr>
      </w:pPr>
    </w:p>
    <w:p w14:paraId="0CC9FF83" w14:textId="77777777" w:rsidR="00A31527" w:rsidRDefault="00A31527" w:rsidP="00A31527">
      <w:pPr>
        <w:rPr>
          <w:rFonts w:cs="Times New Roman"/>
          <w:color w:val="000000"/>
        </w:rPr>
      </w:pPr>
    </w:p>
    <w:p w14:paraId="3C5C01E2" w14:textId="77777777" w:rsidR="00A31527" w:rsidRDefault="00A31527" w:rsidP="00A31527">
      <w:pPr>
        <w:rPr>
          <w:rFonts w:cs="Times New Roman"/>
          <w:color w:val="000000"/>
        </w:rPr>
      </w:pPr>
    </w:p>
    <w:p w14:paraId="30C104E8" w14:textId="77777777" w:rsidR="00A31527" w:rsidRDefault="00A31527" w:rsidP="00A31527">
      <w:pPr>
        <w:rPr>
          <w:rFonts w:cs="Times New Roman"/>
          <w:color w:val="000000"/>
        </w:rPr>
      </w:pPr>
    </w:p>
    <w:p w14:paraId="41F01DD0" w14:textId="6DF493D1" w:rsidR="003354B2" w:rsidRDefault="003354B2" w:rsidP="00D6359B">
      <w:pPr>
        <w:rPr>
          <w:rFonts w:cs="Times New Roman"/>
        </w:rPr>
      </w:pPr>
      <w:bookmarkStart w:id="6" w:name="_GoBack"/>
      <w:bookmarkEnd w:id="6"/>
      <w:r w:rsidRPr="00D6359B">
        <w:rPr>
          <w:rFonts w:cs="Times New Roman"/>
        </w:rPr>
        <w:t>Operatic highli</w:t>
      </w:r>
      <w:r w:rsidR="00A31527" w:rsidRPr="00D6359B">
        <w:rPr>
          <w:rFonts w:cs="Times New Roman"/>
        </w:rPr>
        <w:t>ghts of the recent past include</w:t>
      </w:r>
      <w:r w:rsidRPr="00D6359B">
        <w:rPr>
          <w:rFonts w:cs="Times New Roman"/>
        </w:rPr>
        <w:t xml:space="preserve"> new production</w:t>
      </w:r>
      <w:r w:rsidR="00A31527" w:rsidRPr="00D6359B">
        <w:rPr>
          <w:rFonts w:cs="Times New Roman"/>
        </w:rPr>
        <w:t>s at Glyndebourne</w:t>
      </w:r>
      <w:r w:rsidRPr="00D6359B">
        <w:rPr>
          <w:rFonts w:cs="Times New Roman"/>
        </w:rPr>
        <w:t xml:space="preserve"> by Barrie Kosky of Handel’s </w:t>
      </w:r>
      <w:r w:rsidRPr="00D6359B">
        <w:rPr>
          <w:rFonts w:cs="Times New Roman"/>
          <w:i/>
          <w:iCs/>
        </w:rPr>
        <w:t>Saul</w:t>
      </w:r>
      <w:r w:rsidRPr="00D6359B">
        <w:rPr>
          <w:rFonts w:cs="Times New Roman"/>
        </w:rPr>
        <w:t xml:space="preserve"> conducted by Ivor Bolton </w:t>
      </w:r>
      <w:r w:rsidR="00A31527" w:rsidRPr="00D6359B">
        <w:rPr>
          <w:rFonts w:cs="Times New Roman"/>
        </w:rPr>
        <w:t xml:space="preserve">and by Laurent Pelly of </w:t>
      </w:r>
      <w:r w:rsidR="00A31527" w:rsidRPr="00D6359B">
        <w:rPr>
          <w:rFonts w:cs="Times New Roman"/>
          <w:i/>
          <w:iCs/>
        </w:rPr>
        <w:t>Béatrice et Bénédict</w:t>
      </w:r>
      <w:r w:rsidR="00A31527" w:rsidRPr="00D6359B">
        <w:rPr>
          <w:rFonts w:cs="Times New Roman"/>
        </w:rPr>
        <w:t xml:space="preserve"> conducted by Antonello Manacorda, </w:t>
      </w:r>
      <w:r w:rsidR="00A31527" w:rsidRPr="00D6359B">
        <w:rPr>
          <w:rFonts w:cs="Times New Roman"/>
          <w:i/>
          <w:iCs/>
        </w:rPr>
        <w:t>The Magic Flute</w:t>
      </w:r>
      <w:r w:rsidR="00A31527" w:rsidRPr="00D6359B">
        <w:rPr>
          <w:rFonts w:cs="Times New Roman"/>
        </w:rPr>
        <w:t xml:space="preserve"> at San Francisco Opera led by Lawrence Foster and at Washington National Opera conducted by Philippe Auguin, Offenbach’s </w:t>
      </w:r>
      <w:r w:rsidR="00A31527" w:rsidRPr="00D6359B">
        <w:rPr>
          <w:rFonts w:cs="Times New Roman"/>
          <w:i/>
          <w:iCs/>
        </w:rPr>
        <w:t>The Grand Duchess of Gerolstein</w:t>
      </w:r>
      <w:r w:rsidR="00A31527" w:rsidRPr="00D6359B">
        <w:rPr>
          <w:rFonts w:cs="Times New Roman"/>
        </w:rPr>
        <w:t xml:space="preserve"> at the Santa Fe Opera, </w:t>
      </w:r>
      <w:r w:rsidR="00D6359B" w:rsidRPr="00D6359B">
        <w:rPr>
          <w:rFonts w:cs="Times New Roman"/>
        </w:rPr>
        <w:t xml:space="preserve">and </w:t>
      </w:r>
      <w:r w:rsidR="00A31527" w:rsidRPr="00D6359B">
        <w:rPr>
          <w:rFonts w:cs="Times New Roman"/>
        </w:rPr>
        <w:t xml:space="preserve">a new production of </w:t>
      </w:r>
      <w:r w:rsidR="00A31527" w:rsidRPr="00D6359B">
        <w:rPr>
          <w:rFonts w:cs="Times New Roman"/>
          <w:i/>
        </w:rPr>
        <w:t>The Rake’s Progress</w:t>
      </w:r>
      <w:r w:rsidR="00D6359B" w:rsidRPr="00D6359B">
        <w:rPr>
          <w:rFonts w:cs="Times New Roman"/>
        </w:rPr>
        <w:t xml:space="preserve"> directed</w:t>
      </w:r>
      <w:r w:rsidR="00A31527" w:rsidRPr="00D6359B">
        <w:rPr>
          <w:rFonts w:cs="Times New Roman"/>
        </w:rPr>
        <w:t xml:space="preserve"> by</w:t>
      </w:r>
      <w:r w:rsidR="00D6359B" w:rsidRPr="00D6359B">
        <w:rPr>
          <w:rFonts w:cs="Times New Roman"/>
        </w:rPr>
        <w:t xml:space="preserve"> </w:t>
      </w:r>
      <w:r w:rsidR="00D6359B" w:rsidRPr="00D6359B">
        <w:rPr>
          <w:rFonts w:eastAsia="Times New Roman" w:cs="Times New Roman"/>
          <w:bCs/>
        </w:rPr>
        <w:t>Axel Weidauer</w:t>
      </w:r>
      <w:r w:rsidR="00D6359B" w:rsidRPr="00D6359B">
        <w:rPr>
          <w:rFonts w:eastAsia="Times New Roman" w:cs="Times New Roman"/>
          <w:sz w:val="20"/>
          <w:szCs w:val="20"/>
        </w:rPr>
        <w:t xml:space="preserve"> </w:t>
      </w:r>
      <w:r w:rsidR="00A31527" w:rsidRPr="00D6359B">
        <w:rPr>
          <w:rFonts w:cs="Times New Roman"/>
        </w:rPr>
        <w:t>at Oper Frankfurt</w:t>
      </w:r>
      <w:r w:rsidR="00D6359B" w:rsidRPr="00D6359B">
        <w:rPr>
          <w:rFonts w:cs="Times New Roman"/>
        </w:rPr>
        <w:t xml:space="preserve">.  Paul Appleby’s extensive performance history with the Metropolitan Opera includes </w:t>
      </w:r>
      <w:r w:rsidRPr="00D6359B">
        <w:rPr>
          <w:rFonts w:cs="Times New Roman"/>
          <w:i/>
          <w:iCs/>
        </w:rPr>
        <w:t>The Rake’s Progress</w:t>
      </w:r>
      <w:r w:rsidR="00D6359B" w:rsidRPr="00D6359B">
        <w:rPr>
          <w:rFonts w:cs="Times New Roman"/>
        </w:rPr>
        <w:t xml:space="preserve">, Belmonte in </w:t>
      </w:r>
      <w:r w:rsidR="00D6359B" w:rsidRPr="00D6359B">
        <w:rPr>
          <w:rFonts w:cs="Times New Roman"/>
          <w:i/>
          <w:iCs/>
        </w:rPr>
        <w:t>Die Entführung aus dem Serail</w:t>
      </w:r>
      <w:r w:rsidR="00512DDF">
        <w:rPr>
          <w:rFonts w:cs="Times New Roman"/>
        </w:rPr>
        <w:t xml:space="preserve">, </w:t>
      </w:r>
      <w:r w:rsidRPr="00D6359B">
        <w:rPr>
          <w:rFonts w:cs="Times New Roman"/>
        </w:rPr>
        <w:t xml:space="preserve">and David in </w:t>
      </w:r>
      <w:r w:rsidRPr="00D6359B">
        <w:rPr>
          <w:rFonts w:cs="Times New Roman"/>
          <w:i/>
          <w:iCs/>
        </w:rPr>
        <w:t>Die Meistersinger von Nürnberg</w:t>
      </w:r>
      <w:r w:rsidR="00D6359B" w:rsidRPr="00D6359B">
        <w:rPr>
          <w:rFonts w:cs="Times New Roman"/>
        </w:rPr>
        <w:t xml:space="preserve"> at the Metropolitan Opera, all</w:t>
      </w:r>
      <w:r w:rsidRPr="00D6359B">
        <w:rPr>
          <w:rFonts w:cs="Times New Roman"/>
        </w:rPr>
        <w:t xml:space="preserve"> conducted by James Levine, and the lead role of Brian in the North American premiere of Nico Muhly’s </w:t>
      </w:r>
      <w:r w:rsidRPr="00D6359B">
        <w:rPr>
          <w:rFonts w:cs="Times New Roman"/>
          <w:i/>
          <w:iCs/>
        </w:rPr>
        <w:t>Two Boys</w:t>
      </w:r>
      <w:r w:rsidRPr="00D6359B">
        <w:rPr>
          <w:rFonts w:cs="Times New Roman"/>
        </w:rPr>
        <w:t xml:space="preserve"> under the baton of David Robertson.  </w:t>
      </w:r>
    </w:p>
    <w:p w14:paraId="68C1D330" w14:textId="77777777" w:rsidR="00D6359B" w:rsidRDefault="00D6359B" w:rsidP="00D6359B">
      <w:pPr>
        <w:rPr>
          <w:rFonts w:cs="Times New Roman"/>
        </w:rPr>
      </w:pPr>
    </w:p>
    <w:p w14:paraId="6F1CFA88" w14:textId="77777777" w:rsidR="00D6359B" w:rsidRDefault="00D6359B" w:rsidP="00D6359B">
      <w:pPr>
        <w:jc w:val="both"/>
        <w:rPr>
          <w:rFonts w:cs="Times New Roman"/>
          <w:color w:val="000000"/>
        </w:rPr>
      </w:pPr>
      <w:r w:rsidRPr="00A447D3">
        <w:rPr>
          <w:rFonts w:cs="Times New Roman"/>
          <w:color w:val="000000"/>
        </w:rPr>
        <w:t>Profoundly committed to the art of song, the tenor made his Wigmore Hall recital debut in 2016 accompanied by Malcolm Martineau and</w:t>
      </w:r>
      <w:r>
        <w:rPr>
          <w:rFonts w:cs="Times New Roman"/>
          <w:color w:val="000000"/>
        </w:rPr>
        <w:t xml:space="preserve"> has</w:t>
      </w:r>
      <w:r w:rsidRPr="00A447D3">
        <w:rPr>
          <w:rFonts w:cs="Times New Roman"/>
          <w:color w:val="000000"/>
        </w:rPr>
        <w:t xml:space="preserve"> toured North America </w:t>
      </w:r>
      <w:r>
        <w:rPr>
          <w:rFonts w:cs="Times New Roman"/>
          <w:color w:val="000000"/>
        </w:rPr>
        <w:t xml:space="preserve">extensively </w:t>
      </w:r>
      <w:r w:rsidRPr="00A447D3">
        <w:rPr>
          <w:rFonts w:cs="Times New Roman"/>
          <w:color w:val="000000"/>
        </w:rPr>
        <w:t>with pianist</w:t>
      </w:r>
      <w:r>
        <w:rPr>
          <w:rFonts w:cs="Times New Roman"/>
          <w:color w:val="000000"/>
        </w:rPr>
        <w:t xml:space="preserve">s Natalia </w:t>
      </w:r>
      <w:r w:rsidRPr="00D6359B">
        <w:rPr>
          <w:rFonts w:cs="Times New Roman"/>
          <w:color w:val="000000"/>
        </w:rPr>
        <w:t>Katyukova</w:t>
      </w:r>
      <w:r>
        <w:rPr>
          <w:rFonts w:cs="Times New Roman"/>
          <w:color w:val="000000"/>
        </w:rPr>
        <w:t xml:space="preserve"> and</w:t>
      </w:r>
      <w:r w:rsidRPr="00A447D3">
        <w:rPr>
          <w:rFonts w:cs="Times New Roman"/>
          <w:color w:val="000000"/>
        </w:rPr>
        <w:t xml:space="preserve"> Ken Noda</w:t>
      </w:r>
      <w:r>
        <w:rPr>
          <w:rFonts w:cs="Times New Roman"/>
          <w:color w:val="000000"/>
        </w:rPr>
        <w:t>.</w:t>
      </w:r>
    </w:p>
    <w:p w14:paraId="1189EA2E" w14:textId="77777777" w:rsidR="00D6359B" w:rsidRDefault="00D6359B" w:rsidP="00D6359B">
      <w:pPr>
        <w:jc w:val="both"/>
        <w:rPr>
          <w:rFonts w:cs="Times New Roman"/>
          <w:color w:val="000000"/>
        </w:rPr>
      </w:pPr>
    </w:p>
    <w:p w14:paraId="659F791F" w14:textId="444DDF09" w:rsidR="003354B2" w:rsidRDefault="003354B2" w:rsidP="00D6359B">
      <w:pPr>
        <w:jc w:val="both"/>
        <w:rPr>
          <w:rFonts w:cs="Times New Roman"/>
          <w:color w:val="000000"/>
        </w:rPr>
      </w:pPr>
      <w:r w:rsidRPr="00A447D3">
        <w:rPr>
          <w:rFonts w:cs="Times New Roman"/>
          <w:color w:val="000000"/>
        </w:rPr>
        <w:t xml:space="preserve">Mr. Appleby’s discography includes projects for Delos, Virgin Classics, Opus Arte, EMI’s Juilliard Sessions, and Nonesuch.  Nico Muhly’s opera, </w:t>
      </w:r>
      <w:r w:rsidRPr="00A447D3">
        <w:rPr>
          <w:rFonts w:cs="Times New Roman"/>
          <w:i/>
          <w:iCs/>
          <w:color w:val="000000"/>
        </w:rPr>
        <w:t>Two Boys</w:t>
      </w:r>
      <w:r w:rsidRPr="00A447D3">
        <w:rPr>
          <w:rFonts w:cs="Times New Roman"/>
          <w:color w:val="000000"/>
        </w:rPr>
        <w:t xml:space="preserve">, released by Nonesuch, was recorded live by the Metropolitan Opera, and DVD’s of Glyndebourne’s acclaimed presentation of Handel’s </w:t>
      </w:r>
      <w:r w:rsidRPr="00A447D3">
        <w:rPr>
          <w:rFonts w:cs="Times New Roman"/>
          <w:i/>
          <w:iCs/>
          <w:color w:val="000000"/>
        </w:rPr>
        <w:t>Saul  </w:t>
      </w:r>
      <w:r w:rsidRPr="00A447D3">
        <w:rPr>
          <w:rFonts w:cs="Times New Roman"/>
          <w:color w:val="000000"/>
        </w:rPr>
        <w:t xml:space="preserve">(2015) and Berlioz’s </w:t>
      </w:r>
      <w:r w:rsidRPr="00A447D3">
        <w:rPr>
          <w:rFonts w:cs="Times New Roman"/>
          <w:i/>
          <w:iCs/>
          <w:color w:val="000000"/>
        </w:rPr>
        <w:t>Béatrice et Bénédict</w:t>
      </w:r>
      <w:r w:rsidRPr="00A447D3">
        <w:rPr>
          <w:rFonts w:cs="Times New Roman"/>
          <w:color w:val="000000"/>
        </w:rPr>
        <w:t xml:space="preserve"> (2016)</w:t>
      </w:r>
      <w:r w:rsidRPr="00A447D3">
        <w:rPr>
          <w:rFonts w:cs="Times New Roman"/>
          <w:i/>
          <w:iCs/>
          <w:color w:val="000000"/>
        </w:rPr>
        <w:t xml:space="preserve"> </w:t>
      </w:r>
      <w:r w:rsidRPr="00A447D3">
        <w:rPr>
          <w:rFonts w:cs="Times New Roman"/>
          <w:color w:val="000000"/>
        </w:rPr>
        <w:t xml:space="preserve">were released commercially by Opus Arte.  Delos released </w:t>
      </w:r>
      <w:r w:rsidRPr="00A447D3">
        <w:rPr>
          <w:rFonts w:cs="Times New Roman"/>
          <w:i/>
          <w:iCs/>
          <w:color w:val="000000"/>
        </w:rPr>
        <w:t>Dear Theo</w:t>
      </w:r>
      <w:r w:rsidRPr="00A447D3">
        <w:rPr>
          <w:rFonts w:cs="Times New Roman"/>
          <w:color w:val="000000"/>
        </w:rPr>
        <w:t>; the first album dedicated solely to works by American composer Ben Moore, featuring the song cycle from which the album takes its name accompanied by Brian Zeger, as well as the bonus track, Mr. Moore’s widely performed setting of W.B. Yeats poem, “The Lake Isle of Innisfree.”</w:t>
      </w:r>
    </w:p>
    <w:p w14:paraId="7F94EE41" w14:textId="77777777" w:rsidR="00D6359B" w:rsidRDefault="00D6359B" w:rsidP="00D6359B">
      <w:pPr>
        <w:jc w:val="both"/>
        <w:rPr>
          <w:rFonts w:cs="Times New Roman"/>
          <w:color w:val="000000"/>
        </w:rPr>
      </w:pPr>
    </w:p>
    <w:p w14:paraId="6235C831" w14:textId="3388FD90" w:rsidR="00D6359B" w:rsidRPr="0080077C" w:rsidRDefault="00D6359B" w:rsidP="00D6359B">
      <w:pPr>
        <w:jc w:val="both"/>
        <w:rPr>
          <w:rFonts w:cs="Times New Roman"/>
        </w:rPr>
      </w:pPr>
      <w:r w:rsidRPr="00A447D3">
        <w:rPr>
          <w:rFonts w:cs="Times New Roman"/>
          <w:color w:val="000000"/>
        </w:rPr>
        <w:t>Paul Appleby is a</w:t>
      </w:r>
      <w:r>
        <w:rPr>
          <w:rFonts w:cs="Times New Roman"/>
          <w:color w:val="000000"/>
        </w:rPr>
        <w:t xml:space="preserve"> founding core member of the American Modern Opera Company (AMOC) and a</w:t>
      </w:r>
      <w:r w:rsidRPr="00A447D3">
        <w:rPr>
          <w:rFonts w:cs="Times New Roman"/>
          <w:color w:val="000000"/>
        </w:rPr>
        <w:t xml:space="preserve"> graduate of Metropolitan Opera’s Lindemann Young Artist Development Program</w:t>
      </w:r>
      <w:r>
        <w:rPr>
          <w:rFonts w:cs="Times New Roman"/>
          <w:color w:val="000000"/>
        </w:rPr>
        <w:t xml:space="preserve">.  </w:t>
      </w:r>
      <w:r w:rsidRPr="00A447D3">
        <w:rPr>
          <w:rFonts w:cs="Times New Roman"/>
          <w:color w:val="000000"/>
        </w:rPr>
        <w:t>A recipient of an Artist Diploma in Opera Studies</w:t>
      </w:r>
      <w:r>
        <w:rPr>
          <w:rFonts w:cs="Times New Roman"/>
          <w:color w:val="000000"/>
        </w:rPr>
        <w:t xml:space="preserve"> at The Juilliard School, he </w:t>
      </w:r>
      <w:r w:rsidRPr="00A447D3">
        <w:rPr>
          <w:rFonts w:cs="Times New Roman"/>
          <w:color w:val="000000"/>
        </w:rPr>
        <w:t xml:space="preserve">also </w:t>
      </w:r>
      <w:r>
        <w:rPr>
          <w:rFonts w:cs="Times New Roman"/>
          <w:color w:val="000000"/>
        </w:rPr>
        <w:t xml:space="preserve">has </w:t>
      </w:r>
      <w:r w:rsidRPr="00A447D3">
        <w:rPr>
          <w:rFonts w:cs="Times New Roman"/>
          <w:color w:val="000000"/>
        </w:rPr>
        <w:t>received a Master’s Degree from Juilliard and a Bachelor’s Degree in English Literature and in Music from the University of Notre Dame.</w:t>
      </w:r>
    </w:p>
    <w:bookmarkEnd w:id="4"/>
    <w:bookmarkEnd w:id="5"/>
    <w:p w14:paraId="471587EA" w14:textId="7D5D2A79" w:rsidR="00B226B3" w:rsidRPr="00D6359B" w:rsidRDefault="00B226B3" w:rsidP="00D6359B">
      <w:pPr>
        <w:spacing w:after="240"/>
        <w:rPr>
          <w:rFonts w:cs="Times New Roman"/>
          <w:color w:val="000000"/>
        </w:rPr>
      </w:pPr>
    </w:p>
    <w:sectPr w:rsidR="00B226B3" w:rsidRPr="00D6359B"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A31527" w:rsidRDefault="00A31527" w:rsidP="003A25F5">
      <w:r>
        <w:separator/>
      </w:r>
    </w:p>
  </w:endnote>
  <w:endnote w:type="continuationSeparator" w:id="0">
    <w:p w14:paraId="3FF2FC97" w14:textId="77777777" w:rsidR="00A31527" w:rsidRDefault="00A31527"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4AAFCE0F" w:rsidR="00A31527" w:rsidRPr="00255C1E" w:rsidRDefault="00A31527" w:rsidP="00255C1E">
    <w:pPr>
      <w:jc w:val="center"/>
      <w:rPr>
        <w:sz w:val="28"/>
        <w:szCs w:val="28"/>
      </w:rPr>
    </w:pPr>
    <w:r>
      <w:rPr>
        <w:sz w:val="28"/>
        <w:szCs w:val="28"/>
      </w:rPr>
      <w:t>JUNE 2018</w:t>
    </w:r>
    <w:r w:rsidRPr="00255C1E">
      <w:rPr>
        <w:sz w:val="28"/>
        <w:szCs w:val="28"/>
      </w:rPr>
      <w:t xml:space="preserve">: PLEASE DESTROY PREVIOUSLY DATED </w:t>
    </w:r>
    <w:r>
      <w:rPr>
        <w:sz w:val="28"/>
        <w:szCs w:val="28"/>
      </w:rPr>
      <w:t>MATERIALS</w:t>
    </w:r>
  </w:p>
  <w:p w14:paraId="735FBD81" w14:textId="77777777" w:rsidR="00A31527" w:rsidRPr="00255C1E" w:rsidRDefault="00A31527" w:rsidP="00255C1E">
    <w:pPr>
      <w:jc w:val="center"/>
      <w:rPr>
        <w:sz w:val="28"/>
        <w:szCs w:val="28"/>
      </w:rPr>
    </w:pPr>
    <w:r w:rsidRPr="00255C1E">
      <w:rPr>
        <w:sz w:val="28"/>
        <w:szCs w:val="28"/>
      </w:rPr>
      <w:t>For additional information, please contact Étude Arts, LLC</w:t>
    </w:r>
  </w:p>
  <w:p w14:paraId="3AF5E2A4" w14:textId="77777777" w:rsidR="00A31527" w:rsidRPr="00255C1E" w:rsidRDefault="0059084E" w:rsidP="00255C1E">
    <w:pPr>
      <w:jc w:val="center"/>
      <w:rPr>
        <w:sz w:val="28"/>
        <w:szCs w:val="28"/>
      </w:rPr>
    </w:pPr>
    <w:hyperlink r:id="rId1" w:history="1">
      <w:r w:rsidR="00A31527" w:rsidRPr="00255C1E">
        <w:rPr>
          <w:rStyle w:val="Hyperlink"/>
          <w:sz w:val="28"/>
          <w:szCs w:val="28"/>
        </w:rPr>
        <w:t>www.etudearts.com</w:t>
      </w:r>
    </w:hyperlink>
  </w:p>
  <w:p w14:paraId="06049342" w14:textId="77777777" w:rsidR="00A31527" w:rsidRDefault="00A315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A31527" w:rsidRDefault="00A31527" w:rsidP="003A25F5">
      <w:r>
        <w:separator/>
      </w:r>
    </w:p>
  </w:footnote>
  <w:footnote w:type="continuationSeparator" w:id="0">
    <w:p w14:paraId="5C9D83DB" w14:textId="77777777" w:rsidR="00A31527" w:rsidRDefault="00A31527"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A31527" w:rsidRDefault="00A31527"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43EEC"/>
    <w:rsid w:val="0008470A"/>
    <w:rsid w:val="00091CB6"/>
    <w:rsid w:val="000B3CCB"/>
    <w:rsid w:val="000C5789"/>
    <w:rsid w:val="000D2910"/>
    <w:rsid w:val="00102988"/>
    <w:rsid w:val="00111A9F"/>
    <w:rsid w:val="00141A11"/>
    <w:rsid w:val="001A75C6"/>
    <w:rsid w:val="001C2501"/>
    <w:rsid w:val="002058C1"/>
    <w:rsid w:val="002063D8"/>
    <w:rsid w:val="00222ECD"/>
    <w:rsid w:val="002307A2"/>
    <w:rsid w:val="00255C1E"/>
    <w:rsid w:val="00287E94"/>
    <w:rsid w:val="00321BB7"/>
    <w:rsid w:val="003354B2"/>
    <w:rsid w:val="00337A4B"/>
    <w:rsid w:val="003458FE"/>
    <w:rsid w:val="003579FB"/>
    <w:rsid w:val="00387F00"/>
    <w:rsid w:val="00397070"/>
    <w:rsid w:val="003A25F5"/>
    <w:rsid w:val="00477097"/>
    <w:rsid w:val="004A58B1"/>
    <w:rsid w:val="00511B24"/>
    <w:rsid w:val="00512DDF"/>
    <w:rsid w:val="00513B73"/>
    <w:rsid w:val="00574217"/>
    <w:rsid w:val="00574547"/>
    <w:rsid w:val="0059084E"/>
    <w:rsid w:val="005A4FEC"/>
    <w:rsid w:val="00680A64"/>
    <w:rsid w:val="006A63D3"/>
    <w:rsid w:val="00736B3C"/>
    <w:rsid w:val="0080077C"/>
    <w:rsid w:val="00802209"/>
    <w:rsid w:val="00817876"/>
    <w:rsid w:val="00860699"/>
    <w:rsid w:val="008675E9"/>
    <w:rsid w:val="00873048"/>
    <w:rsid w:val="008917DF"/>
    <w:rsid w:val="008A3390"/>
    <w:rsid w:val="00907729"/>
    <w:rsid w:val="009743F9"/>
    <w:rsid w:val="00A06E84"/>
    <w:rsid w:val="00A31527"/>
    <w:rsid w:val="00A447D3"/>
    <w:rsid w:val="00A4665E"/>
    <w:rsid w:val="00A72A65"/>
    <w:rsid w:val="00AD3717"/>
    <w:rsid w:val="00B226B3"/>
    <w:rsid w:val="00B55277"/>
    <w:rsid w:val="00BE1305"/>
    <w:rsid w:val="00BE64B4"/>
    <w:rsid w:val="00C12C6A"/>
    <w:rsid w:val="00C74761"/>
    <w:rsid w:val="00C827A4"/>
    <w:rsid w:val="00CB36BB"/>
    <w:rsid w:val="00CC13FE"/>
    <w:rsid w:val="00CC5EFE"/>
    <w:rsid w:val="00CE34E8"/>
    <w:rsid w:val="00CF0288"/>
    <w:rsid w:val="00D1487B"/>
    <w:rsid w:val="00D2740C"/>
    <w:rsid w:val="00D6359B"/>
    <w:rsid w:val="00DA3E32"/>
    <w:rsid w:val="00DA5036"/>
    <w:rsid w:val="00DA6809"/>
    <w:rsid w:val="00DB03F0"/>
    <w:rsid w:val="00E06E12"/>
    <w:rsid w:val="00E5234B"/>
    <w:rsid w:val="00E90BFB"/>
    <w:rsid w:val="00EA5F2A"/>
    <w:rsid w:val="00F524F4"/>
    <w:rsid w:val="00FA494D"/>
    <w:rsid w:val="00FC5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BalloonText">
    <w:name w:val="Balloon Text"/>
    <w:basedOn w:val="Normal"/>
    <w:link w:val="BalloonTextChar"/>
    <w:uiPriority w:val="99"/>
    <w:semiHidden/>
    <w:unhideWhenUsed/>
    <w:rsid w:val="00BE13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305"/>
    <w:rPr>
      <w:rFonts w:ascii="Lucida Grande" w:hAnsi="Lucida Grande" w:cs="Lucida Grande"/>
      <w:sz w:val="18"/>
      <w:szCs w:val="18"/>
    </w:rPr>
  </w:style>
  <w:style w:type="character" w:styleId="Emphasis">
    <w:name w:val="Emphasis"/>
    <w:basedOn w:val="DefaultParagraphFont"/>
    <w:uiPriority w:val="20"/>
    <w:qFormat/>
    <w:rsid w:val="00CC5EFE"/>
    <w:rPr>
      <w:i/>
      <w:iCs/>
    </w:rPr>
  </w:style>
  <w:style w:type="paragraph" w:styleId="NormalWeb">
    <w:name w:val="Normal (Web)"/>
    <w:basedOn w:val="Normal"/>
    <w:uiPriority w:val="99"/>
    <w:semiHidden/>
    <w:unhideWhenUsed/>
    <w:rsid w:val="00A447D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6359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BalloonText">
    <w:name w:val="Balloon Text"/>
    <w:basedOn w:val="Normal"/>
    <w:link w:val="BalloonTextChar"/>
    <w:uiPriority w:val="99"/>
    <w:semiHidden/>
    <w:unhideWhenUsed/>
    <w:rsid w:val="00BE13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305"/>
    <w:rPr>
      <w:rFonts w:ascii="Lucida Grande" w:hAnsi="Lucida Grande" w:cs="Lucida Grande"/>
      <w:sz w:val="18"/>
      <w:szCs w:val="18"/>
    </w:rPr>
  </w:style>
  <w:style w:type="character" w:styleId="Emphasis">
    <w:name w:val="Emphasis"/>
    <w:basedOn w:val="DefaultParagraphFont"/>
    <w:uiPriority w:val="20"/>
    <w:qFormat/>
    <w:rsid w:val="00CC5EFE"/>
    <w:rPr>
      <w:i/>
      <w:iCs/>
    </w:rPr>
  </w:style>
  <w:style w:type="paragraph" w:styleId="NormalWeb">
    <w:name w:val="Normal (Web)"/>
    <w:basedOn w:val="Normal"/>
    <w:uiPriority w:val="99"/>
    <w:semiHidden/>
    <w:unhideWhenUsed/>
    <w:rsid w:val="00A447D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635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5661">
      <w:bodyDiv w:val="1"/>
      <w:marLeft w:val="0"/>
      <w:marRight w:val="0"/>
      <w:marTop w:val="0"/>
      <w:marBottom w:val="0"/>
      <w:divBdr>
        <w:top w:val="none" w:sz="0" w:space="0" w:color="auto"/>
        <w:left w:val="none" w:sz="0" w:space="0" w:color="auto"/>
        <w:bottom w:val="none" w:sz="0" w:space="0" w:color="auto"/>
        <w:right w:val="none" w:sz="0" w:space="0" w:color="auto"/>
      </w:divBdr>
    </w:div>
    <w:div w:id="382293689">
      <w:bodyDiv w:val="1"/>
      <w:marLeft w:val="0"/>
      <w:marRight w:val="0"/>
      <w:marTop w:val="0"/>
      <w:marBottom w:val="0"/>
      <w:divBdr>
        <w:top w:val="none" w:sz="0" w:space="0" w:color="auto"/>
        <w:left w:val="none" w:sz="0" w:space="0" w:color="auto"/>
        <w:bottom w:val="none" w:sz="0" w:space="0" w:color="auto"/>
        <w:right w:val="none" w:sz="0" w:space="0" w:color="auto"/>
      </w:divBdr>
    </w:div>
    <w:div w:id="387725650">
      <w:bodyDiv w:val="1"/>
      <w:marLeft w:val="0"/>
      <w:marRight w:val="0"/>
      <w:marTop w:val="0"/>
      <w:marBottom w:val="0"/>
      <w:divBdr>
        <w:top w:val="none" w:sz="0" w:space="0" w:color="auto"/>
        <w:left w:val="none" w:sz="0" w:space="0" w:color="auto"/>
        <w:bottom w:val="none" w:sz="0" w:space="0" w:color="auto"/>
        <w:right w:val="none" w:sz="0" w:space="0" w:color="auto"/>
      </w:divBdr>
    </w:div>
    <w:div w:id="664825111">
      <w:bodyDiv w:val="1"/>
      <w:marLeft w:val="0"/>
      <w:marRight w:val="0"/>
      <w:marTop w:val="0"/>
      <w:marBottom w:val="0"/>
      <w:divBdr>
        <w:top w:val="none" w:sz="0" w:space="0" w:color="auto"/>
        <w:left w:val="none" w:sz="0" w:space="0" w:color="auto"/>
        <w:bottom w:val="none" w:sz="0" w:space="0" w:color="auto"/>
        <w:right w:val="none" w:sz="0" w:space="0" w:color="auto"/>
      </w:divBdr>
    </w:div>
    <w:div w:id="931937388">
      <w:bodyDiv w:val="1"/>
      <w:marLeft w:val="0"/>
      <w:marRight w:val="0"/>
      <w:marTop w:val="0"/>
      <w:marBottom w:val="0"/>
      <w:divBdr>
        <w:top w:val="none" w:sz="0" w:space="0" w:color="auto"/>
        <w:left w:val="none" w:sz="0" w:space="0" w:color="auto"/>
        <w:bottom w:val="none" w:sz="0" w:space="0" w:color="auto"/>
        <w:right w:val="none" w:sz="0" w:space="0" w:color="auto"/>
      </w:divBdr>
    </w:div>
    <w:div w:id="985086127">
      <w:bodyDiv w:val="1"/>
      <w:marLeft w:val="0"/>
      <w:marRight w:val="0"/>
      <w:marTop w:val="0"/>
      <w:marBottom w:val="0"/>
      <w:divBdr>
        <w:top w:val="none" w:sz="0" w:space="0" w:color="auto"/>
        <w:left w:val="none" w:sz="0" w:space="0" w:color="auto"/>
        <w:bottom w:val="none" w:sz="0" w:space="0" w:color="auto"/>
        <w:right w:val="none" w:sz="0" w:space="0" w:color="auto"/>
      </w:divBdr>
    </w:div>
    <w:div w:id="1201476185">
      <w:bodyDiv w:val="1"/>
      <w:marLeft w:val="0"/>
      <w:marRight w:val="0"/>
      <w:marTop w:val="0"/>
      <w:marBottom w:val="0"/>
      <w:divBdr>
        <w:top w:val="none" w:sz="0" w:space="0" w:color="auto"/>
        <w:left w:val="none" w:sz="0" w:space="0" w:color="auto"/>
        <w:bottom w:val="none" w:sz="0" w:space="0" w:color="auto"/>
        <w:right w:val="none" w:sz="0" w:space="0" w:color="auto"/>
      </w:divBdr>
    </w:div>
    <w:div w:id="1550461018">
      <w:bodyDiv w:val="1"/>
      <w:marLeft w:val="0"/>
      <w:marRight w:val="0"/>
      <w:marTop w:val="0"/>
      <w:marBottom w:val="0"/>
      <w:divBdr>
        <w:top w:val="none" w:sz="0" w:space="0" w:color="auto"/>
        <w:left w:val="none" w:sz="0" w:space="0" w:color="auto"/>
        <w:bottom w:val="none" w:sz="0" w:space="0" w:color="auto"/>
        <w:right w:val="none" w:sz="0" w:space="0" w:color="auto"/>
      </w:divBdr>
    </w:div>
    <w:div w:id="2031566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712</Words>
  <Characters>4059</Characters>
  <Application>Microsoft Macintosh Word</Application>
  <DocSecurity>0</DocSecurity>
  <Lines>33</Lines>
  <Paragraphs>9</Paragraphs>
  <ScaleCrop>false</ScaleCrop>
  <Company>Étude Arts LLC</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25</cp:revision>
  <cp:lastPrinted>2016-07-12T22:00:00Z</cp:lastPrinted>
  <dcterms:created xsi:type="dcterms:W3CDTF">2018-05-30T22:31:00Z</dcterms:created>
  <dcterms:modified xsi:type="dcterms:W3CDTF">2018-06-01T18:12:00Z</dcterms:modified>
</cp:coreProperties>
</file>